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4"/>
        <w:gridCol w:w="3654"/>
        <w:gridCol w:w="4192"/>
        <w:gridCol w:w="3116"/>
      </w:tblGrid>
      <w:tr w:rsidR="00720018" w:rsidRPr="00117029" w:rsidTr="00720018">
        <w:tc>
          <w:tcPr>
            <w:tcW w:w="3934" w:type="pct"/>
            <w:gridSpan w:val="3"/>
            <w:shd w:val="clear" w:color="auto" w:fill="A6A6A6" w:themeFill="background1" w:themeFillShade="A6"/>
          </w:tcPr>
          <w:p w:rsidR="00720018" w:rsidRPr="00720018" w:rsidRDefault="00720018" w:rsidP="009713E4">
            <w:pPr>
              <w:spacing w:after="0" w:line="240" w:lineRule="auto"/>
              <w:rPr>
                <w:b/>
                <w:color w:val="FFFFFF" w:themeColor="background1"/>
                <w:sz w:val="44"/>
                <w:szCs w:val="44"/>
              </w:rPr>
            </w:pPr>
            <w:r w:rsidRPr="00720018">
              <w:rPr>
                <w:b/>
                <w:color w:val="FFFFFF" w:themeColor="background1"/>
                <w:sz w:val="44"/>
                <w:szCs w:val="44"/>
              </w:rPr>
              <w:t>Unit  3: Our Home Our Country – A Long Journey to Freedom</w:t>
            </w:r>
          </w:p>
        </w:tc>
        <w:tc>
          <w:tcPr>
            <w:tcW w:w="1066" w:type="pct"/>
            <w:vMerge w:val="restart"/>
            <w:shd w:val="clear" w:color="auto" w:fill="A6A6A6" w:themeFill="background1" w:themeFillShade="A6"/>
          </w:tcPr>
          <w:p w:rsidR="00720018" w:rsidRPr="00720018" w:rsidRDefault="00720018" w:rsidP="000D1AE9">
            <w:pPr>
              <w:spacing w:after="0" w:line="240" w:lineRule="auto"/>
              <w:rPr>
                <w:b/>
                <w:color w:val="FFFFFF" w:themeColor="background1"/>
                <w:sz w:val="44"/>
                <w:szCs w:val="44"/>
              </w:rPr>
            </w:pPr>
            <w:r w:rsidRPr="00720018">
              <w:rPr>
                <w:b/>
                <w:color w:val="FFFFFF" w:themeColor="background1"/>
                <w:sz w:val="44"/>
                <w:szCs w:val="44"/>
              </w:rPr>
              <w:t>Grade:  3</w:t>
            </w:r>
          </w:p>
          <w:p w:rsidR="00720018" w:rsidRPr="00720018" w:rsidRDefault="00720018" w:rsidP="00720018">
            <w:pPr>
              <w:spacing w:after="0" w:line="240" w:lineRule="auto"/>
              <w:jc w:val="center"/>
              <w:rPr>
                <w:b/>
                <w:color w:val="FFFFFF" w:themeColor="background1"/>
                <w:sz w:val="44"/>
                <w:szCs w:val="44"/>
              </w:rPr>
            </w:pPr>
            <w:r w:rsidRPr="00720018">
              <w:rPr>
                <w:b/>
                <w:color w:val="FFFFFF" w:themeColor="background1"/>
                <w:sz w:val="44"/>
                <w:szCs w:val="44"/>
              </w:rPr>
              <w:t>Duration:</w:t>
            </w:r>
          </w:p>
          <w:p w:rsidR="00720018" w:rsidRPr="00117029" w:rsidRDefault="00720018" w:rsidP="00720018">
            <w:pPr>
              <w:spacing w:after="0" w:line="240" w:lineRule="auto"/>
              <w:jc w:val="center"/>
              <w:rPr>
                <w:b/>
              </w:rPr>
            </w:pPr>
            <w:r w:rsidRPr="00720018">
              <w:rPr>
                <w:b/>
                <w:color w:val="FFFFFF" w:themeColor="background1"/>
                <w:sz w:val="44"/>
                <w:szCs w:val="44"/>
              </w:rPr>
              <w:t>5-6 Weeks</w:t>
            </w:r>
          </w:p>
        </w:tc>
      </w:tr>
      <w:tr w:rsidR="00720018" w:rsidRPr="00117029" w:rsidTr="00720018">
        <w:tc>
          <w:tcPr>
            <w:tcW w:w="1250" w:type="pct"/>
          </w:tcPr>
          <w:p w:rsidR="00720018" w:rsidRDefault="00720018">
            <w:pPr>
              <w:rPr>
                <w:b/>
              </w:rPr>
            </w:pPr>
            <w:r>
              <w:rPr>
                <w:b/>
              </w:rPr>
              <w:t>Start Date/End Date:</w:t>
            </w:r>
          </w:p>
          <w:p w:rsidR="00720018" w:rsidRPr="00720018" w:rsidRDefault="00720018" w:rsidP="00720018">
            <w:pPr>
              <w:pStyle w:val="ListParagraph"/>
              <w:numPr>
                <w:ilvl w:val="0"/>
                <w:numId w:val="47"/>
              </w:numPr>
              <w:rPr>
                <w:rFonts w:asciiTheme="minorHAnsi" w:hAnsiTheme="minorHAnsi"/>
                <w:b/>
                <w:sz w:val="22"/>
                <w:szCs w:val="22"/>
              </w:rPr>
            </w:pPr>
            <w:r w:rsidRPr="00720018">
              <w:rPr>
                <w:rFonts w:asciiTheme="minorHAnsi" w:hAnsiTheme="minorHAnsi"/>
                <w:b/>
                <w:sz w:val="22"/>
                <w:szCs w:val="22"/>
              </w:rPr>
              <w:t>January 26</w:t>
            </w:r>
            <w:r w:rsidRPr="00720018">
              <w:rPr>
                <w:rFonts w:asciiTheme="minorHAnsi" w:hAnsiTheme="minorHAnsi"/>
                <w:b/>
                <w:sz w:val="22"/>
                <w:szCs w:val="22"/>
                <w:vertAlign w:val="superscript"/>
              </w:rPr>
              <w:t>th</w:t>
            </w:r>
            <w:r w:rsidRPr="00720018">
              <w:rPr>
                <w:rFonts w:asciiTheme="minorHAnsi" w:hAnsiTheme="minorHAnsi"/>
                <w:b/>
                <w:sz w:val="22"/>
                <w:szCs w:val="22"/>
              </w:rPr>
              <w:t xml:space="preserve"> to February 28</w:t>
            </w:r>
            <w:r w:rsidRPr="00720018">
              <w:rPr>
                <w:rFonts w:asciiTheme="minorHAnsi" w:hAnsiTheme="minorHAnsi"/>
                <w:b/>
                <w:sz w:val="22"/>
                <w:szCs w:val="22"/>
                <w:vertAlign w:val="superscript"/>
              </w:rPr>
              <w:t>th</w:t>
            </w:r>
            <w:r w:rsidRPr="00720018">
              <w:rPr>
                <w:rFonts w:asciiTheme="minorHAnsi" w:hAnsiTheme="minorHAnsi"/>
                <w:b/>
                <w:sz w:val="22"/>
                <w:szCs w:val="22"/>
              </w:rPr>
              <w:t xml:space="preserve"> </w:t>
            </w:r>
          </w:p>
        </w:tc>
        <w:tc>
          <w:tcPr>
            <w:tcW w:w="1250" w:type="pct"/>
          </w:tcPr>
          <w:p w:rsidR="00720018" w:rsidRDefault="00720018">
            <w:pPr>
              <w:rPr>
                <w:b/>
              </w:rPr>
            </w:pPr>
            <w:r>
              <w:rPr>
                <w:b/>
              </w:rPr>
              <w:t>Pre-Assessment:</w:t>
            </w:r>
          </w:p>
          <w:p w:rsidR="00720018" w:rsidRDefault="00720018" w:rsidP="00720018">
            <w:pPr>
              <w:pStyle w:val="ListParagraph"/>
              <w:numPr>
                <w:ilvl w:val="0"/>
                <w:numId w:val="43"/>
              </w:numPr>
              <w:rPr>
                <w:rFonts w:ascii="Calibri" w:hAnsi="Calibri"/>
                <w:b/>
                <w:sz w:val="22"/>
                <w:szCs w:val="22"/>
              </w:rPr>
            </w:pPr>
            <w:r>
              <w:rPr>
                <w:rFonts w:ascii="Calibri" w:hAnsi="Calibri"/>
                <w:b/>
                <w:sz w:val="22"/>
                <w:szCs w:val="22"/>
              </w:rPr>
              <w:t>Teacher-made writing assessment aligned to unit outcome</w:t>
            </w:r>
          </w:p>
        </w:tc>
        <w:tc>
          <w:tcPr>
            <w:tcW w:w="1434" w:type="pct"/>
          </w:tcPr>
          <w:p w:rsidR="00720018" w:rsidRDefault="00720018">
            <w:pPr>
              <w:rPr>
                <w:b/>
              </w:rPr>
            </w:pPr>
            <w:r>
              <w:rPr>
                <w:b/>
              </w:rPr>
              <w:t>Performance Task: (see below)</w:t>
            </w:r>
          </w:p>
          <w:p w:rsidR="00720018" w:rsidRDefault="00720018" w:rsidP="00720018">
            <w:pPr>
              <w:pStyle w:val="ListParagraph"/>
              <w:numPr>
                <w:ilvl w:val="0"/>
                <w:numId w:val="43"/>
              </w:numPr>
              <w:rPr>
                <w:rFonts w:ascii="Calibri" w:hAnsi="Calibri"/>
                <w:sz w:val="22"/>
                <w:szCs w:val="22"/>
              </w:rPr>
            </w:pPr>
            <w:r>
              <w:rPr>
                <w:rFonts w:ascii="Calibri" w:hAnsi="Calibri"/>
                <w:sz w:val="22"/>
                <w:szCs w:val="22"/>
              </w:rPr>
              <w:t xml:space="preserve">Task may be found on our </w:t>
            </w:r>
            <w:proofErr w:type="spellStart"/>
            <w:r>
              <w:rPr>
                <w:rFonts w:ascii="Calibri" w:hAnsi="Calibri"/>
                <w:sz w:val="22"/>
                <w:szCs w:val="22"/>
              </w:rPr>
              <w:t>wikispace</w:t>
            </w:r>
            <w:proofErr w:type="spellEnd"/>
          </w:p>
          <w:p w:rsidR="00720018" w:rsidRDefault="00720018" w:rsidP="00720018">
            <w:pPr>
              <w:pStyle w:val="ListParagraph"/>
              <w:numPr>
                <w:ilvl w:val="0"/>
                <w:numId w:val="43"/>
              </w:numPr>
              <w:rPr>
                <w:rFonts w:ascii="Calibri" w:hAnsi="Calibri"/>
                <w:b/>
                <w:sz w:val="22"/>
                <w:szCs w:val="22"/>
              </w:rPr>
            </w:pPr>
            <w:r>
              <w:rPr>
                <w:rFonts w:ascii="Calibri" w:hAnsi="Calibri"/>
                <w:sz w:val="22"/>
                <w:szCs w:val="22"/>
              </w:rPr>
              <w:t>Week of February 24-28, 2014</w:t>
            </w:r>
          </w:p>
        </w:tc>
        <w:tc>
          <w:tcPr>
            <w:tcW w:w="1066" w:type="pct"/>
            <w:vMerge/>
            <w:shd w:val="clear" w:color="auto" w:fill="A6A6A6" w:themeFill="background1" w:themeFillShade="A6"/>
          </w:tcPr>
          <w:p w:rsidR="00720018" w:rsidRPr="00117029" w:rsidRDefault="00720018" w:rsidP="000D1AE9">
            <w:pPr>
              <w:spacing w:after="0" w:line="240" w:lineRule="auto"/>
              <w:rPr>
                <w:b/>
              </w:rPr>
            </w:pPr>
          </w:p>
        </w:tc>
      </w:tr>
    </w:tbl>
    <w:p w:rsidR="00F42027" w:rsidRPr="001A456E" w:rsidRDefault="00F42027" w:rsidP="00F42027">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6"/>
      </w:tblGrid>
      <w:tr w:rsidR="00F42027" w:rsidRPr="00720018" w:rsidTr="000D1AE9">
        <w:tc>
          <w:tcPr>
            <w:tcW w:w="50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Unit Rationale:</w:t>
            </w:r>
          </w:p>
          <w:p w:rsidR="00F42027" w:rsidRPr="00720018" w:rsidRDefault="00F42027" w:rsidP="000D1AE9">
            <w:pPr>
              <w:spacing w:after="0" w:line="240" w:lineRule="auto"/>
              <w:rPr>
                <w:rFonts w:asciiTheme="minorHAnsi" w:hAnsiTheme="minorHAnsi"/>
                <w:b/>
              </w:rPr>
            </w:pPr>
            <w:r w:rsidRPr="00720018">
              <w:rPr>
                <w:rFonts w:asciiTheme="minorHAnsi" w:hAnsiTheme="minorHAnsi"/>
              </w:rPr>
              <w:t>Students will recognize the long and multifaceted effort to break down barrier to racial equality in the United States. By reading the true stories of “Henry Box Brown, Ruby Bridges, the Greensboro Four and others, students see the links between historical events. Students will write informative pieces about significant contributors to the Civil Rights Movement.</w:t>
            </w:r>
          </w:p>
        </w:tc>
      </w:tr>
      <w:tr w:rsidR="00F42027" w:rsidRPr="00720018" w:rsidTr="000D1AE9">
        <w:tc>
          <w:tcPr>
            <w:tcW w:w="50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Common Core Learning Standards:</w:t>
            </w:r>
          </w:p>
          <w:p w:rsidR="007A0149" w:rsidRPr="00720018" w:rsidRDefault="007A0149" w:rsidP="007A0149">
            <w:pPr>
              <w:rPr>
                <w:rFonts w:asciiTheme="minorHAnsi" w:hAnsiTheme="minorHAnsi"/>
              </w:rPr>
            </w:pPr>
            <w:r w:rsidRPr="00720018">
              <w:rPr>
                <w:rFonts w:asciiTheme="minorHAnsi" w:hAnsiTheme="minorHAnsi"/>
              </w:rPr>
              <w:t xml:space="preserve">R.L 3.6 </w:t>
            </w:r>
          </w:p>
          <w:p w:rsidR="007A0149" w:rsidRPr="00720018" w:rsidRDefault="007A0149" w:rsidP="0064536A">
            <w:pPr>
              <w:pStyle w:val="ListParagraph"/>
              <w:numPr>
                <w:ilvl w:val="0"/>
                <w:numId w:val="12"/>
              </w:numPr>
              <w:rPr>
                <w:rFonts w:asciiTheme="minorHAnsi" w:hAnsiTheme="minorHAnsi"/>
                <w:sz w:val="22"/>
                <w:szCs w:val="22"/>
              </w:rPr>
            </w:pPr>
            <w:r w:rsidRPr="00720018">
              <w:rPr>
                <w:rFonts w:asciiTheme="minorHAnsi" w:hAnsiTheme="minorHAnsi"/>
                <w:bCs/>
                <w:sz w:val="22"/>
                <w:szCs w:val="22"/>
              </w:rPr>
              <w:t xml:space="preserve">Distinguish their own point of view from that of the narrator or those of the characters. </w:t>
            </w:r>
          </w:p>
          <w:p w:rsidR="007A0149" w:rsidRPr="00720018" w:rsidRDefault="007A0149" w:rsidP="007A0149">
            <w:pPr>
              <w:rPr>
                <w:rFonts w:asciiTheme="minorHAnsi" w:hAnsiTheme="minorHAnsi"/>
              </w:rPr>
            </w:pPr>
            <w:r w:rsidRPr="00720018">
              <w:rPr>
                <w:rFonts w:asciiTheme="minorHAnsi" w:hAnsiTheme="minorHAnsi"/>
              </w:rPr>
              <w:t xml:space="preserve">RI 3.3 </w:t>
            </w:r>
          </w:p>
          <w:p w:rsidR="007A0149" w:rsidRPr="00720018" w:rsidRDefault="007A0149" w:rsidP="0064536A">
            <w:pPr>
              <w:pStyle w:val="ListParagraph"/>
              <w:numPr>
                <w:ilvl w:val="0"/>
                <w:numId w:val="12"/>
              </w:numPr>
              <w:rPr>
                <w:rFonts w:asciiTheme="minorHAnsi" w:hAnsiTheme="minorHAnsi"/>
                <w:sz w:val="22"/>
                <w:szCs w:val="22"/>
              </w:rPr>
            </w:pPr>
            <w:r w:rsidRPr="00720018">
              <w:rPr>
                <w:rFonts w:asciiTheme="minorHAnsi" w:hAnsiTheme="minorHAnsi"/>
                <w:sz w:val="22"/>
                <w:szCs w:val="22"/>
              </w:rPr>
              <w:t xml:space="preserve">Describe the relationship between a series of historical events, scientific ideas or concepts, or steps in technical procedures in a text, using language that pertains to time, sequence, and cause/effect. </w:t>
            </w:r>
          </w:p>
          <w:p w:rsidR="007A0149" w:rsidRPr="00720018" w:rsidRDefault="007A0149" w:rsidP="007A0149">
            <w:pPr>
              <w:spacing w:after="0"/>
              <w:rPr>
                <w:rFonts w:asciiTheme="minorHAnsi" w:hAnsiTheme="minorHAnsi"/>
              </w:rPr>
            </w:pPr>
          </w:p>
          <w:p w:rsidR="007A0149" w:rsidRPr="00720018" w:rsidRDefault="007A0149" w:rsidP="007A0149">
            <w:pPr>
              <w:rPr>
                <w:rFonts w:asciiTheme="minorHAnsi" w:hAnsiTheme="minorHAnsi"/>
              </w:rPr>
            </w:pPr>
            <w:r w:rsidRPr="00720018">
              <w:rPr>
                <w:rFonts w:asciiTheme="minorHAnsi" w:hAnsiTheme="minorHAnsi"/>
              </w:rPr>
              <w:t xml:space="preserve">R.I.3.9 </w:t>
            </w:r>
          </w:p>
          <w:p w:rsidR="007A0149" w:rsidRPr="00720018" w:rsidRDefault="007A0149" w:rsidP="0064536A">
            <w:pPr>
              <w:pStyle w:val="Default"/>
              <w:numPr>
                <w:ilvl w:val="0"/>
                <w:numId w:val="12"/>
              </w:numPr>
              <w:rPr>
                <w:rFonts w:asciiTheme="minorHAnsi" w:hAnsiTheme="minorHAnsi"/>
                <w:sz w:val="22"/>
                <w:szCs w:val="22"/>
              </w:rPr>
            </w:pPr>
            <w:r w:rsidRPr="00720018">
              <w:rPr>
                <w:rFonts w:asciiTheme="minorHAnsi" w:hAnsiTheme="minorHAnsi"/>
                <w:sz w:val="22"/>
                <w:szCs w:val="22"/>
              </w:rPr>
              <w:t xml:space="preserve">Compare and contrast the most important points and key details presented in two texts on the same topic. </w:t>
            </w:r>
          </w:p>
          <w:p w:rsidR="007A0149" w:rsidRPr="00720018" w:rsidRDefault="007A0149" w:rsidP="007A0149">
            <w:pPr>
              <w:spacing w:after="0"/>
              <w:rPr>
                <w:rFonts w:asciiTheme="minorHAnsi" w:hAnsiTheme="minorHAnsi" w:cs="Arial"/>
              </w:rPr>
            </w:pPr>
          </w:p>
          <w:p w:rsidR="007A0149" w:rsidRPr="00720018" w:rsidRDefault="007A0149" w:rsidP="007A0149">
            <w:pPr>
              <w:rPr>
                <w:rFonts w:asciiTheme="minorHAnsi" w:hAnsiTheme="minorHAnsi" w:cs="Arial"/>
              </w:rPr>
            </w:pPr>
            <w:r w:rsidRPr="00720018">
              <w:rPr>
                <w:rFonts w:asciiTheme="minorHAnsi" w:hAnsiTheme="minorHAnsi" w:cs="Arial"/>
              </w:rPr>
              <w:t>W.3.2</w:t>
            </w:r>
          </w:p>
          <w:p w:rsidR="007A0149" w:rsidRPr="00720018" w:rsidRDefault="007A0149" w:rsidP="0064536A">
            <w:pPr>
              <w:pStyle w:val="Default"/>
              <w:numPr>
                <w:ilvl w:val="0"/>
                <w:numId w:val="12"/>
              </w:numPr>
              <w:rPr>
                <w:rFonts w:asciiTheme="minorHAnsi" w:hAnsiTheme="minorHAnsi" w:cs="Arial"/>
                <w:sz w:val="22"/>
                <w:szCs w:val="22"/>
              </w:rPr>
            </w:pPr>
            <w:r w:rsidRPr="00720018">
              <w:rPr>
                <w:rFonts w:asciiTheme="minorHAnsi" w:hAnsiTheme="minorHAnsi" w:cs="Arial"/>
                <w:sz w:val="22"/>
                <w:szCs w:val="22"/>
              </w:rPr>
              <w:t xml:space="preserve">Write informative/explanatory texts to examine a topic and convey ideas and information clearly. </w:t>
            </w:r>
          </w:p>
          <w:p w:rsidR="007A0149" w:rsidRPr="00720018" w:rsidRDefault="007A0149" w:rsidP="007A0149">
            <w:pPr>
              <w:pStyle w:val="Default"/>
              <w:ind w:left="720"/>
              <w:rPr>
                <w:rFonts w:asciiTheme="minorHAnsi" w:hAnsiTheme="minorHAnsi" w:cs="Arial"/>
                <w:sz w:val="22"/>
                <w:szCs w:val="22"/>
              </w:rPr>
            </w:pPr>
            <w:r w:rsidRPr="00720018">
              <w:rPr>
                <w:rFonts w:asciiTheme="minorHAnsi" w:hAnsiTheme="minorHAnsi" w:cs="Arial"/>
                <w:sz w:val="22"/>
                <w:szCs w:val="22"/>
              </w:rPr>
              <w:t xml:space="preserve">a. Introduce a topic and group related information together; include illustrations when useful to aiding comprehension. </w:t>
            </w:r>
          </w:p>
          <w:p w:rsidR="007A0149" w:rsidRPr="00720018" w:rsidRDefault="007A0149" w:rsidP="007A0149">
            <w:pPr>
              <w:pStyle w:val="Default"/>
              <w:ind w:left="720"/>
              <w:rPr>
                <w:rFonts w:asciiTheme="minorHAnsi" w:hAnsiTheme="minorHAnsi" w:cs="Arial"/>
                <w:sz w:val="22"/>
                <w:szCs w:val="22"/>
              </w:rPr>
            </w:pPr>
            <w:r w:rsidRPr="00720018">
              <w:rPr>
                <w:rFonts w:asciiTheme="minorHAnsi" w:hAnsiTheme="minorHAnsi" w:cs="Arial"/>
                <w:sz w:val="22"/>
                <w:szCs w:val="22"/>
              </w:rPr>
              <w:t xml:space="preserve">b. Develop the topic with facts, definitions, and details. </w:t>
            </w:r>
          </w:p>
          <w:p w:rsidR="007A0149" w:rsidRPr="00720018" w:rsidRDefault="007A0149" w:rsidP="007A0149">
            <w:pPr>
              <w:pStyle w:val="Default"/>
              <w:ind w:left="720"/>
              <w:rPr>
                <w:rFonts w:asciiTheme="minorHAnsi" w:hAnsiTheme="minorHAnsi" w:cs="Arial"/>
                <w:sz w:val="22"/>
                <w:szCs w:val="22"/>
              </w:rPr>
            </w:pPr>
            <w:r w:rsidRPr="00720018">
              <w:rPr>
                <w:rFonts w:asciiTheme="minorHAnsi" w:hAnsiTheme="minorHAnsi" w:cs="Arial"/>
                <w:sz w:val="22"/>
                <w:szCs w:val="22"/>
              </w:rPr>
              <w:t xml:space="preserve">c. Use linking words and phrases (e.g., also, another, and, more, but) to connect ideas within categories of information. </w:t>
            </w:r>
          </w:p>
          <w:p w:rsidR="007A0149" w:rsidRPr="00720018" w:rsidRDefault="007A0149" w:rsidP="007A0149">
            <w:pPr>
              <w:spacing w:after="0"/>
              <w:rPr>
                <w:rFonts w:asciiTheme="minorHAnsi" w:hAnsiTheme="minorHAnsi"/>
              </w:rPr>
            </w:pPr>
            <w:r w:rsidRPr="00720018">
              <w:rPr>
                <w:rFonts w:asciiTheme="minorHAnsi" w:hAnsiTheme="minorHAnsi" w:cs="Arial"/>
              </w:rPr>
              <w:t xml:space="preserve">            d. Provide a concluding statement or section. </w:t>
            </w:r>
          </w:p>
          <w:p w:rsidR="007A0149" w:rsidRPr="00720018" w:rsidRDefault="007A0149" w:rsidP="007A0149">
            <w:pPr>
              <w:rPr>
                <w:rFonts w:asciiTheme="minorHAnsi" w:hAnsiTheme="minorHAnsi"/>
              </w:rPr>
            </w:pPr>
          </w:p>
          <w:p w:rsidR="007A0149" w:rsidRPr="00720018" w:rsidRDefault="007A0149" w:rsidP="007A0149">
            <w:pPr>
              <w:rPr>
                <w:rFonts w:asciiTheme="minorHAnsi" w:hAnsiTheme="minorHAnsi"/>
              </w:rPr>
            </w:pPr>
            <w:r w:rsidRPr="00720018">
              <w:rPr>
                <w:rFonts w:asciiTheme="minorHAnsi" w:hAnsiTheme="minorHAnsi"/>
              </w:rPr>
              <w:t xml:space="preserve">W3.6 </w:t>
            </w:r>
          </w:p>
          <w:p w:rsidR="007A0149" w:rsidRPr="00720018" w:rsidRDefault="007A0149" w:rsidP="0064536A">
            <w:pPr>
              <w:pStyle w:val="Default"/>
              <w:numPr>
                <w:ilvl w:val="0"/>
                <w:numId w:val="12"/>
              </w:numPr>
              <w:rPr>
                <w:rFonts w:asciiTheme="minorHAnsi" w:hAnsiTheme="minorHAnsi" w:cs="Arial"/>
                <w:sz w:val="22"/>
                <w:szCs w:val="22"/>
              </w:rPr>
            </w:pPr>
            <w:r w:rsidRPr="00720018">
              <w:rPr>
                <w:rFonts w:asciiTheme="minorHAnsi" w:hAnsiTheme="minorHAnsi" w:cs="Arial"/>
                <w:sz w:val="22"/>
                <w:szCs w:val="22"/>
              </w:rPr>
              <w:lastRenderedPageBreak/>
              <w:t xml:space="preserve">With guidance and support from adults, use technology to produce and publish writing (using keyboarding skills) as well as to interact and collaborate with others. </w:t>
            </w:r>
          </w:p>
          <w:p w:rsidR="007A0149" w:rsidRPr="00720018" w:rsidRDefault="007A0149" w:rsidP="007A0149">
            <w:pPr>
              <w:rPr>
                <w:rFonts w:asciiTheme="minorHAnsi" w:hAnsiTheme="minorHAnsi"/>
              </w:rPr>
            </w:pPr>
          </w:p>
          <w:p w:rsidR="007A0149" w:rsidRPr="00720018" w:rsidRDefault="007A0149" w:rsidP="007A0149">
            <w:pPr>
              <w:rPr>
                <w:rFonts w:asciiTheme="minorHAnsi" w:hAnsiTheme="minorHAnsi"/>
              </w:rPr>
            </w:pPr>
            <w:r w:rsidRPr="00720018">
              <w:rPr>
                <w:rFonts w:asciiTheme="minorHAnsi" w:hAnsiTheme="minorHAnsi"/>
              </w:rPr>
              <w:t>S.L.3.1</w:t>
            </w:r>
          </w:p>
          <w:p w:rsidR="007A0149" w:rsidRPr="00720018" w:rsidRDefault="007A0149" w:rsidP="0064536A">
            <w:pPr>
              <w:pStyle w:val="Default"/>
              <w:numPr>
                <w:ilvl w:val="0"/>
                <w:numId w:val="12"/>
              </w:numPr>
              <w:rPr>
                <w:rFonts w:asciiTheme="minorHAnsi" w:hAnsiTheme="minorHAnsi" w:cs="Arial"/>
                <w:sz w:val="22"/>
                <w:szCs w:val="22"/>
              </w:rPr>
            </w:pPr>
            <w:r w:rsidRPr="00720018">
              <w:rPr>
                <w:rFonts w:asciiTheme="minorHAnsi" w:hAnsiTheme="minorHAnsi" w:cs="Arial"/>
                <w:sz w:val="22"/>
                <w:szCs w:val="22"/>
              </w:rPr>
              <w:t xml:space="preserve">Engage effectively in a range of collaborative discussions (one-on-one, in groups, and teacher-led) with diverse partners on </w:t>
            </w:r>
            <w:r w:rsidRPr="00720018">
              <w:rPr>
                <w:rFonts w:asciiTheme="minorHAnsi" w:hAnsiTheme="minorHAnsi" w:cs="Arial"/>
                <w:i/>
                <w:iCs/>
                <w:sz w:val="22"/>
                <w:szCs w:val="22"/>
              </w:rPr>
              <w:t>grade 3 topics and texts</w:t>
            </w:r>
            <w:r w:rsidRPr="00720018">
              <w:rPr>
                <w:rFonts w:asciiTheme="minorHAnsi" w:hAnsiTheme="minorHAnsi" w:cs="Arial"/>
                <w:sz w:val="22"/>
                <w:szCs w:val="22"/>
              </w:rPr>
              <w:t xml:space="preserve">, building on others’ ideas and expressing their own clearly. </w:t>
            </w:r>
          </w:p>
          <w:p w:rsidR="007A0149" w:rsidRPr="00720018" w:rsidRDefault="007A0149" w:rsidP="0064536A">
            <w:pPr>
              <w:pStyle w:val="Default"/>
              <w:numPr>
                <w:ilvl w:val="0"/>
                <w:numId w:val="13"/>
              </w:numPr>
              <w:rPr>
                <w:rFonts w:asciiTheme="minorHAnsi" w:hAnsiTheme="minorHAnsi" w:cs="Arial"/>
                <w:sz w:val="22"/>
                <w:szCs w:val="22"/>
              </w:rPr>
            </w:pPr>
            <w:r w:rsidRPr="00720018">
              <w:rPr>
                <w:rFonts w:asciiTheme="minorHAnsi" w:hAnsiTheme="minorHAnsi" w:cs="Arial"/>
                <w:sz w:val="22"/>
                <w:szCs w:val="22"/>
              </w:rPr>
              <w:t xml:space="preserve">Come to discussions </w:t>
            </w:r>
            <w:proofErr w:type="gramStart"/>
            <w:r w:rsidRPr="00720018">
              <w:rPr>
                <w:rFonts w:asciiTheme="minorHAnsi" w:hAnsiTheme="minorHAnsi" w:cs="Arial"/>
                <w:sz w:val="22"/>
                <w:szCs w:val="22"/>
              </w:rPr>
              <w:t>prepared,</w:t>
            </w:r>
            <w:proofErr w:type="gramEnd"/>
            <w:r w:rsidRPr="00720018">
              <w:rPr>
                <w:rFonts w:asciiTheme="minorHAnsi" w:hAnsiTheme="minorHAnsi" w:cs="Arial"/>
                <w:sz w:val="22"/>
                <w:szCs w:val="22"/>
              </w:rPr>
              <w:t xml:space="preserve"> having read or studied required material; explicitly draw on that preparation and other information known about the topic to explore ideas under discussion. </w:t>
            </w:r>
          </w:p>
          <w:p w:rsidR="007A0149" w:rsidRPr="00720018" w:rsidRDefault="007A0149" w:rsidP="0064536A">
            <w:pPr>
              <w:pStyle w:val="Default"/>
              <w:numPr>
                <w:ilvl w:val="0"/>
                <w:numId w:val="13"/>
              </w:numPr>
              <w:rPr>
                <w:rFonts w:asciiTheme="minorHAnsi" w:hAnsiTheme="minorHAnsi" w:cs="Arial"/>
                <w:sz w:val="22"/>
                <w:szCs w:val="22"/>
              </w:rPr>
            </w:pPr>
            <w:r w:rsidRPr="00720018">
              <w:rPr>
                <w:rFonts w:asciiTheme="minorHAnsi" w:hAnsiTheme="minorHAnsi" w:cs="Arial"/>
                <w:sz w:val="22"/>
                <w:szCs w:val="22"/>
              </w:rPr>
              <w:t xml:space="preserve">Follow agreed-upon rules for discussions (e.g., gaining the floor in respectful ways, listening to others with care, speaking one at a time about the topics and texts under discussion). </w:t>
            </w:r>
          </w:p>
          <w:p w:rsidR="007A0149" w:rsidRPr="00720018" w:rsidRDefault="007A0149" w:rsidP="0064536A">
            <w:pPr>
              <w:pStyle w:val="Default"/>
              <w:numPr>
                <w:ilvl w:val="0"/>
                <w:numId w:val="13"/>
              </w:numPr>
              <w:rPr>
                <w:rFonts w:asciiTheme="minorHAnsi" w:hAnsiTheme="minorHAnsi" w:cs="Arial"/>
                <w:sz w:val="22"/>
                <w:szCs w:val="22"/>
              </w:rPr>
            </w:pPr>
            <w:r w:rsidRPr="00720018">
              <w:rPr>
                <w:rFonts w:asciiTheme="minorHAnsi" w:hAnsiTheme="minorHAnsi" w:cs="Arial"/>
                <w:sz w:val="22"/>
                <w:szCs w:val="22"/>
              </w:rPr>
              <w:t xml:space="preserve">Ask questions to check understanding of information presented, stay on topic, and link their comments to the remarks of others. </w:t>
            </w:r>
          </w:p>
          <w:p w:rsidR="007A0149" w:rsidRPr="00720018" w:rsidRDefault="007A0149" w:rsidP="0064536A">
            <w:pPr>
              <w:pStyle w:val="Default"/>
              <w:numPr>
                <w:ilvl w:val="0"/>
                <w:numId w:val="13"/>
              </w:numPr>
              <w:rPr>
                <w:rFonts w:asciiTheme="minorHAnsi" w:hAnsiTheme="minorHAnsi" w:cs="Arial"/>
                <w:sz w:val="22"/>
                <w:szCs w:val="22"/>
              </w:rPr>
            </w:pPr>
            <w:r w:rsidRPr="00720018">
              <w:rPr>
                <w:rFonts w:asciiTheme="minorHAnsi" w:hAnsiTheme="minorHAnsi" w:cs="Arial"/>
                <w:sz w:val="22"/>
                <w:szCs w:val="22"/>
              </w:rPr>
              <w:t xml:space="preserve">Explain </w:t>
            </w:r>
            <w:proofErr w:type="gramStart"/>
            <w:r w:rsidRPr="00720018">
              <w:rPr>
                <w:rFonts w:asciiTheme="minorHAnsi" w:hAnsiTheme="minorHAnsi" w:cs="Arial"/>
                <w:sz w:val="22"/>
                <w:szCs w:val="22"/>
              </w:rPr>
              <w:t>their own</w:t>
            </w:r>
            <w:proofErr w:type="gramEnd"/>
            <w:r w:rsidRPr="00720018">
              <w:rPr>
                <w:rFonts w:asciiTheme="minorHAnsi" w:hAnsiTheme="minorHAnsi" w:cs="Arial"/>
                <w:sz w:val="22"/>
                <w:szCs w:val="22"/>
              </w:rPr>
              <w:t xml:space="preserve"> ideas and understanding in light of the discussion. </w:t>
            </w:r>
          </w:p>
          <w:p w:rsidR="007A0149" w:rsidRPr="00720018" w:rsidRDefault="007A0149" w:rsidP="0064536A">
            <w:pPr>
              <w:pStyle w:val="Default"/>
              <w:numPr>
                <w:ilvl w:val="0"/>
                <w:numId w:val="13"/>
              </w:numPr>
              <w:rPr>
                <w:rFonts w:asciiTheme="minorHAnsi" w:hAnsiTheme="minorHAnsi" w:cs="Arial"/>
                <w:sz w:val="22"/>
                <w:szCs w:val="22"/>
              </w:rPr>
            </w:pPr>
            <w:r w:rsidRPr="00720018">
              <w:rPr>
                <w:rFonts w:asciiTheme="minorHAnsi" w:hAnsiTheme="minorHAnsi" w:cs="Arial"/>
                <w:sz w:val="22"/>
                <w:szCs w:val="22"/>
              </w:rPr>
              <w:t xml:space="preserve">Seek to understand and communicate with individuals from different cultural backgrounds. </w:t>
            </w:r>
          </w:p>
          <w:p w:rsidR="007A0149" w:rsidRPr="00720018" w:rsidRDefault="007A0149" w:rsidP="007A0149">
            <w:pPr>
              <w:spacing w:after="0"/>
              <w:rPr>
                <w:rFonts w:asciiTheme="minorHAnsi" w:hAnsiTheme="minorHAnsi"/>
              </w:rPr>
            </w:pPr>
          </w:p>
          <w:p w:rsidR="007A0149" w:rsidRPr="00720018" w:rsidRDefault="007A0149" w:rsidP="007A0149">
            <w:pPr>
              <w:spacing w:after="0"/>
              <w:rPr>
                <w:rFonts w:asciiTheme="minorHAnsi" w:hAnsiTheme="minorHAnsi"/>
              </w:rPr>
            </w:pPr>
            <w:r w:rsidRPr="00720018">
              <w:rPr>
                <w:rFonts w:asciiTheme="minorHAnsi" w:hAnsiTheme="minorHAnsi"/>
              </w:rPr>
              <w:t>L.3.6</w:t>
            </w:r>
          </w:p>
          <w:p w:rsidR="007A0149" w:rsidRPr="00720018" w:rsidRDefault="007A0149" w:rsidP="0064536A">
            <w:pPr>
              <w:pStyle w:val="ListParagraph"/>
              <w:numPr>
                <w:ilvl w:val="0"/>
                <w:numId w:val="12"/>
              </w:numPr>
              <w:rPr>
                <w:rFonts w:asciiTheme="minorHAnsi" w:hAnsiTheme="minorHAnsi"/>
                <w:sz w:val="22"/>
                <w:szCs w:val="22"/>
              </w:rPr>
            </w:pPr>
            <w:r w:rsidRPr="00720018">
              <w:rPr>
                <w:rFonts w:asciiTheme="minorHAnsi" w:hAnsiTheme="minorHAnsi" w:cs="Arial"/>
                <w:sz w:val="22"/>
                <w:szCs w:val="22"/>
              </w:rPr>
              <w:t xml:space="preserve">Acquire and use accurately grade-appropriate conversational, general </w:t>
            </w:r>
            <w:proofErr w:type="gramStart"/>
            <w:r w:rsidRPr="00720018">
              <w:rPr>
                <w:rFonts w:asciiTheme="minorHAnsi" w:hAnsiTheme="minorHAnsi" w:cs="Arial"/>
                <w:sz w:val="22"/>
                <w:szCs w:val="22"/>
              </w:rPr>
              <w:t>academic,</w:t>
            </w:r>
            <w:proofErr w:type="gramEnd"/>
            <w:r w:rsidRPr="00720018">
              <w:rPr>
                <w:rFonts w:asciiTheme="minorHAnsi" w:hAnsiTheme="minorHAnsi" w:cs="Arial"/>
                <w:sz w:val="22"/>
                <w:szCs w:val="22"/>
              </w:rPr>
              <w:t xml:space="preserve"> and domain-specific words and phrases, including those that signal spatial and temporal relationships (e.g., </w:t>
            </w:r>
            <w:r w:rsidRPr="00720018">
              <w:rPr>
                <w:rFonts w:asciiTheme="minorHAnsi" w:hAnsiTheme="minorHAnsi" w:cs="Arial"/>
                <w:i/>
                <w:iCs/>
                <w:sz w:val="22"/>
                <w:szCs w:val="22"/>
              </w:rPr>
              <w:t>After dinner that night we went looking for them</w:t>
            </w:r>
            <w:r w:rsidRPr="00720018">
              <w:rPr>
                <w:rFonts w:asciiTheme="minorHAnsi" w:hAnsiTheme="minorHAnsi" w:cs="Arial"/>
                <w:sz w:val="22"/>
                <w:szCs w:val="22"/>
              </w:rPr>
              <w:t>).</w:t>
            </w:r>
          </w:p>
        </w:tc>
      </w:tr>
      <w:tr w:rsidR="00F42027" w:rsidRPr="00720018" w:rsidTr="000D1AE9">
        <w:tc>
          <w:tcPr>
            <w:tcW w:w="50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lastRenderedPageBreak/>
              <w:t>Essential Questions:</w:t>
            </w:r>
          </w:p>
          <w:p w:rsidR="007A0149" w:rsidRPr="00720018" w:rsidRDefault="007A0149" w:rsidP="0064536A">
            <w:pPr>
              <w:pStyle w:val="ListParagraph"/>
              <w:numPr>
                <w:ilvl w:val="0"/>
                <w:numId w:val="14"/>
              </w:numPr>
              <w:rPr>
                <w:rFonts w:asciiTheme="minorHAnsi" w:eastAsia="Calibri" w:hAnsiTheme="minorHAnsi"/>
                <w:sz w:val="22"/>
                <w:szCs w:val="22"/>
              </w:rPr>
            </w:pPr>
            <w:r w:rsidRPr="00720018">
              <w:rPr>
                <w:rFonts w:asciiTheme="minorHAnsi" w:eastAsia="Calibri" w:hAnsiTheme="minorHAnsi"/>
                <w:sz w:val="22"/>
                <w:szCs w:val="22"/>
              </w:rPr>
              <w:t>What was the Civil Rights Movement?</w:t>
            </w:r>
          </w:p>
          <w:p w:rsidR="007A0149" w:rsidRPr="00720018" w:rsidRDefault="007A0149" w:rsidP="0064536A">
            <w:pPr>
              <w:pStyle w:val="ListParagraph"/>
              <w:numPr>
                <w:ilvl w:val="0"/>
                <w:numId w:val="14"/>
              </w:numPr>
              <w:rPr>
                <w:rFonts w:asciiTheme="minorHAnsi" w:eastAsia="Calibri" w:hAnsiTheme="minorHAnsi"/>
                <w:sz w:val="22"/>
                <w:szCs w:val="22"/>
              </w:rPr>
            </w:pPr>
            <w:r w:rsidRPr="00720018">
              <w:rPr>
                <w:rFonts w:asciiTheme="minorHAnsi" w:eastAsia="Calibri" w:hAnsiTheme="minorHAnsi"/>
                <w:sz w:val="22"/>
                <w:szCs w:val="22"/>
              </w:rPr>
              <w:t>When was the Civil Rights Movement?</w:t>
            </w:r>
          </w:p>
          <w:p w:rsidR="007A0149" w:rsidRPr="00720018" w:rsidRDefault="007A0149" w:rsidP="0064536A">
            <w:pPr>
              <w:pStyle w:val="ListParagraph"/>
              <w:numPr>
                <w:ilvl w:val="0"/>
                <w:numId w:val="14"/>
              </w:numPr>
              <w:rPr>
                <w:rFonts w:asciiTheme="minorHAnsi" w:eastAsia="Calibri" w:hAnsiTheme="minorHAnsi"/>
                <w:sz w:val="22"/>
                <w:szCs w:val="22"/>
              </w:rPr>
            </w:pPr>
            <w:r w:rsidRPr="00720018">
              <w:rPr>
                <w:rFonts w:asciiTheme="minorHAnsi" w:eastAsia="Calibri" w:hAnsiTheme="minorHAnsi"/>
                <w:sz w:val="22"/>
                <w:szCs w:val="22"/>
              </w:rPr>
              <w:t>Who were significant contributors to the Civil Rights Movement?</w:t>
            </w:r>
          </w:p>
          <w:p w:rsidR="007A0149" w:rsidRPr="00720018" w:rsidRDefault="007A0149" w:rsidP="0064536A">
            <w:pPr>
              <w:pStyle w:val="ListParagraph"/>
              <w:numPr>
                <w:ilvl w:val="0"/>
                <w:numId w:val="14"/>
              </w:numPr>
              <w:rPr>
                <w:rFonts w:asciiTheme="minorHAnsi" w:eastAsia="Calibri" w:hAnsiTheme="minorHAnsi"/>
                <w:sz w:val="22"/>
                <w:szCs w:val="22"/>
              </w:rPr>
            </w:pPr>
            <w:r w:rsidRPr="00720018">
              <w:rPr>
                <w:rFonts w:asciiTheme="minorHAnsi" w:hAnsiTheme="minorHAnsi"/>
                <w:sz w:val="22"/>
                <w:szCs w:val="22"/>
              </w:rPr>
              <w:t>What changed as a result of the Civil Rights Movement?</w:t>
            </w:r>
          </w:p>
        </w:tc>
      </w:tr>
      <w:tr w:rsidR="00F42027" w:rsidRPr="00720018" w:rsidTr="000D1AE9">
        <w:tc>
          <w:tcPr>
            <w:tcW w:w="50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Assessment/Performance Task:</w:t>
            </w:r>
          </w:p>
          <w:p w:rsidR="007A0149" w:rsidRPr="00720018" w:rsidRDefault="007A0149" w:rsidP="007A0149">
            <w:pPr>
              <w:rPr>
                <w:rFonts w:asciiTheme="minorHAnsi" w:hAnsiTheme="minorHAnsi" w:cs="Arial"/>
                <w:b/>
              </w:rPr>
            </w:pPr>
            <w:r w:rsidRPr="00720018">
              <w:rPr>
                <w:rFonts w:asciiTheme="minorHAnsi" w:hAnsiTheme="minorHAnsi" w:cs="Arial"/>
                <w:b/>
              </w:rPr>
              <w:t>Assessment/Performance Task:</w:t>
            </w:r>
          </w:p>
          <w:p w:rsidR="007A0149" w:rsidRPr="00720018" w:rsidRDefault="007A0149" w:rsidP="007A0149">
            <w:pPr>
              <w:rPr>
                <w:rFonts w:asciiTheme="minorHAnsi" w:hAnsiTheme="minorHAnsi" w:cs="Arial"/>
                <w:b/>
              </w:rPr>
            </w:pPr>
            <w:r w:rsidRPr="00720018">
              <w:rPr>
                <w:rFonts w:asciiTheme="minorHAnsi" w:hAnsiTheme="minorHAnsi" w:cs="Arial"/>
                <w:b/>
              </w:rPr>
              <w:t>Focus Standard:</w:t>
            </w:r>
          </w:p>
          <w:p w:rsidR="007A0149" w:rsidRPr="00720018" w:rsidRDefault="007A0149" w:rsidP="007A0149">
            <w:pPr>
              <w:rPr>
                <w:rFonts w:asciiTheme="minorHAnsi" w:hAnsiTheme="minorHAnsi" w:cs="Arial"/>
                <w:b/>
              </w:rPr>
            </w:pPr>
            <w:r w:rsidRPr="00720018">
              <w:rPr>
                <w:rFonts w:asciiTheme="minorHAnsi" w:hAnsiTheme="minorHAnsi" w:cs="Arial"/>
                <w:b/>
              </w:rPr>
              <w:t>RI.3.3:</w:t>
            </w:r>
          </w:p>
          <w:p w:rsidR="007A0149" w:rsidRPr="00720018" w:rsidRDefault="007A0149" w:rsidP="007A0149">
            <w:pPr>
              <w:rPr>
                <w:rFonts w:asciiTheme="minorHAnsi" w:hAnsiTheme="minorHAnsi" w:cs="Arial"/>
                <w:b/>
              </w:rPr>
            </w:pPr>
            <w:r w:rsidRPr="00720018">
              <w:rPr>
                <w:rFonts w:asciiTheme="minorHAnsi" w:hAnsiTheme="minorHAnsi" w:cs="Arial"/>
                <w:b/>
              </w:rPr>
              <w:t>•</w:t>
            </w:r>
            <w:r w:rsidRPr="00720018">
              <w:rPr>
                <w:rFonts w:asciiTheme="minorHAnsi" w:hAnsiTheme="minorHAnsi" w:cs="Arial"/>
                <w:b/>
              </w:rPr>
              <w:tab/>
              <w:t>Describe the relationship between a series of historical events, scientific ideas or concepts, or steps in technical procedures in a text, using language that pertains to time, sequence, and cause/effect.</w:t>
            </w:r>
          </w:p>
          <w:p w:rsidR="007A0149" w:rsidRPr="00720018" w:rsidRDefault="007A0149" w:rsidP="007A0149">
            <w:pPr>
              <w:rPr>
                <w:rFonts w:asciiTheme="minorHAnsi" w:hAnsiTheme="minorHAnsi" w:cs="Arial"/>
                <w:b/>
              </w:rPr>
            </w:pPr>
            <w:r w:rsidRPr="00720018">
              <w:rPr>
                <w:rFonts w:asciiTheme="minorHAnsi" w:hAnsiTheme="minorHAnsi" w:cs="Arial"/>
                <w:b/>
              </w:rPr>
              <w:t>Task:</w:t>
            </w:r>
          </w:p>
          <w:p w:rsidR="007A0149" w:rsidRPr="00720018" w:rsidRDefault="007A0149" w:rsidP="007A0149">
            <w:pPr>
              <w:rPr>
                <w:rFonts w:asciiTheme="minorHAnsi" w:hAnsiTheme="minorHAnsi" w:cs="Arial"/>
                <w:b/>
              </w:rPr>
            </w:pPr>
            <w:r w:rsidRPr="00720018">
              <w:rPr>
                <w:rFonts w:asciiTheme="minorHAnsi" w:hAnsiTheme="minorHAnsi" w:cs="Arial"/>
                <w:b/>
              </w:rPr>
              <w:lastRenderedPageBreak/>
              <w:t>Now that you have collected information on Ruby Bridges, you will complete the following task:</w:t>
            </w:r>
          </w:p>
          <w:p w:rsidR="007A0149" w:rsidRPr="00720018" w:rsidRDefault="007A0149" w:rsidP="007A0149">
            <w:pPr>
              <w:rPr>
                <w:rFonts w:asciiTheme="minorHAnsi" w:hAnsiTheme="minorHAnsi" w:cs="Arial"/>
                <w:b/>
              </w:rPr>
            </w:pPr>
            <w:r w:rsidRPr="00720018">
              <w:rPr>
                <w:rFonts w:asciiTheme="minorHAnsi" w:hAnsiTheme="minorHAnsi" w:cs="Arial"/>
                <w:b/>
              </w:rPr>
              <w:t>•</w:t>
            </w:r>
            <w:r w:rsidRPr="00720018">
              <w:rPr>
                <w:rFonts w:asciiTheme="minorHAnsi" w:hAnsiTheme="minorHAnsi" w:cs="Arial"/>
                <w:b/>
              </w:rPr>
              <w:tab/>
              <w:t xml:space="preserve">In your own words, write a retell that includes the events in Ruby’s life.  </w:t>
            </w:r>
          </w:p>
          <w:p w:rsidR="007A0149" w:rsidRPr="00720018" w:rsidRDefault="007A0149" w:rsidP="007A0149">
            <w:pPr>
              <w:rPr>
                <w:rFonts w:asciiTheme="minorHAnsi" w:hAnsiTheme="minorHAnsi" w:cs="Arial"/>
                <w:b/>
              </w:rPr>
            </w:pPr>
            <w:r w:rsidRPr="00720018">
              <w:rPr>
                <w:rFonts w:asciiTheme="minorHAnsi" w:hAnsiTheme="minorHAnsi" w:cs="Arial"/>
                <w:b/>
              </w:rPr>
              <w:t>•</w:t>
            </w:r>
            <w:r w:rsidRPr="00720018">
              <w:rPr>
                <w:rFonts w:asciiTheme="minorHAnsi" w:hAnsiTheme="minorHAnsi" w:cs="Arial"/>
                <w:b/>
              </w:rPr>
              <w:tab/>
              <w:t>Use words and language to sequence and describe the order of events.</w:t>
            </w:r>
          </w:p>
          <w:p w:rsidR="007A0149" w:rsidRPr="00720018" w:rsidRDefault="007A0149" w:rsidP="007A0149">
            <w:pPr>
              <w:rPr>
                <w:rFonts w:asciiTheme="minorHAnsi" w:hAnsiTheme="minorHAnsi" w:cs="Arial"/>
                <w:b/>
              </w:rPr>
            </w:pPr>
            <w:r w:rsidRPr="00720018">
              <w:rPr>
                <w:rFonts w:asciiTheme="minorHAnsi" w:hAnsiTheme="minorHAnsi" w:cs="Arial"/>
                <w:b/>
              </w:rPr>
              <w:t>•</w:t>
            </w:r>
            <w:r w:rsidRPr="00720018">
              <w:rPr>
                <w:rFonts w:asciiTheme="minorHAnsi" w:hAnsiTheme="minorHAnsi" w:cs="Arial"/>
                <w:b/>
              </w:rPr>
              <w:tab/>
              <w:t>Your retell should explain how the major events in Ruby’s life connect to each other.</w:t>
            </w:r>
          </w:p>
          <w:p w:rsidR="007A0149" w:rsidRPr="00720018" w:rsidRDefault="007A0149" w:rsidP="007A0149">
            <w:pPr>
              <w:spacing w:after="0" w:line="240" w:lineRule="auto"/>
              <w:rPr>
                <w:rFonts w:asciiTheme="minorHAnsi" w:hAnsiTheme="minorHAnsi"/>
                <w:b/>
              </w:rPr>
            </w:pPr>
            <w:r w:rsidRPr="00720018">
              <w:rPr>
                <w:rFonts w:asciiTheme="minorHAnsi" w:hAnsiTheme="minorHAnsi" w:cs="Arial"/>
                <w:b/>
              </w:rPr>
              <w:t>•</w:t>
            </w:r>
            <w:r w:rsidRPr="00720018">
              <w:rPr>
                <w:rFonts w:asciiTheme="minorHAnsi" w:hAnsiTheme="minorHAnsi" w:cs="Arial"/>
                <w:b/>
              </w:rPr>
              <w:tab/>
              <w:t xml:space="preserve">Be sure to refer to both texts in your writing.  </w:t>
            </w:r>
          </w:p>
        </w:tc>
      </w:tr>
      <w:tr w:rsidR="00F42027" w:rsidRPr="00720018" w:rsidTr="000D1AE9">
        <w:tc>
          <w:tcPr>
            <w:tcW w:w="50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lastRenderedPageBreak/>
              <w:t>Speaking/Listening:</w:t>
            </w:r>
          </w:p>
          <w:p w:rsidR="007A0149" w:rsidRPr="00720018" w:rsidRDefault="007A0149" w:rsidP="0064536A">
            <w:pPr>
              <w:numPr>
                <w:ilvl w:val="0"/>
                <w:numId w:val="15"/>
              </w:numPr>
              <w:spacing w:after="0" w:line="240" w:lineRule="auto"/>
              <w:rPr>
                <w:rFonts w:asciiTheme="minorHAnsi" w:hAnsiTheme="minorHAnsi"/>
              </w:rPr>
            </w:pPr>
            <w:r w:rsidRPr="00720018">
              <w:rPr>
                <w:rFonts w:asciiTheme="minorHAnsi" w:hAnsiTheme="minorHAnsi"/>
              </w:rPr>
              <w:t>Engage effectively in a range of collaborative discussions, building on others’ ideas and expressing their own clearly.</w:t>
            </w:r>
          </w:p>
          <w:p w:rsidR="007A0149" w:rsidRPr="00720018" w:rsidRDefault="007A0149" w:rsidP="0064536A">
            <w:pPr>
              <w:numPr>
                <w:ilvl w:val="0"/>
                <w:numId w:val="15"/>
              </w:numPr>
              <w:spacing w:after="0" w:line="240" w:lineRule="auto"/>
              <w:rPr>
                <w:rFonts w:asciiTheme="minorHAnsi" w:hAnsiTheme="minorHAnsi"/>
              </w:rPr>
            </w:pPr>
            <w:r w:rsidRPr="00720018">
              <w:rPr>
                <w:rFonts w:asciiTheme="minorHAnsi" w:hAnsiTheme="minorHAnsi"/>
              </w:rPr>
              <w:t>Follow agreed-upon rules for discussion.</w:t>
            </w:r>
          </w:p>
          <w:p w:rsidR="007A0149" w:rsidRPr="00720018" w:rsidRDefault="007A0149" w:rsidP="0064536A">
            <w:pPr>
              <w:numPr>
                <w:ilvl w:val="0"/>
                <w:numId w:val="15"/>
              </w:numPr>
              <w:spacing w:after="0" w:line="240" w:lineRule="auto"/>
              <w:rPr>
                <w:rFonts w:asciiTheme="minorHAnsi" w:hAnsiTheme="minorHAnsi"/>
              </w:rPr>
            </w:pPr>
            <w:r w:rsidRPr="00720018">
              <w:rPr>
                <w:rFonts w:asciiTheme="minorHAnsi" w:hAnsiTheme="minorHAnsi"/>
              </w:rPr>
              <w:t>Ask questions to check understanding of information presented, stay on topic, and link their comments to the remarks of others.</w:t>
            </w:r>
          </w:p>
          <w:p w:rsidR="007A0149" w:rsidRPr="00720018" w:rsidRDefault="007A0149" w:rsidP="0064536A">
            <w:pPr>
              <w:numPr>
                <w:ilvl w:val="0"/>
                <w:numId w:val="15"/>
              </w:numPr>
              <w:spacing w:after="0" w:line="240" w:lineRule="auto"/>
              <w:rPr>
                <w:rFonts w:asciiTheme="minorHAnsi" w:hAnsiTheme="minorHAnsi"/>
              </w:rPr>
            </w:pPr>
            <w:r w:rsidRPr="00720018">
              <w:rPr>
                <w:rFonts w:asciiTheme="minorHAnsi" w:hAnsiTheme="minorHAnsi"/>
              </w:rPr>
              <w:t xml:space="preserve">Explain </w:t>
            </w:r>
            <w:proofErr w:type="gramStart"/>
            <w:r w:rsidRPr="00720018">
              <w:rPr>
                <w:rFonts w:asciiTheme="minorHAnsi" w:hAnsiTheme="minorHAnsi"/>
              </w:rPr>
              <w:t>their own</w:t>
            </w:r>
            <w:proofErr w:type="gramEnd"/>
            <w:r w:rsidRPr="00720018">
              <w:rPr>
                <w:rFonts w:asciiTheme="minorHAnsi" w:hAnsiTheme="minorHAnsi"/>
              </w:rPr>
              <w:t xml:space="preserve"> ideas and understandings in light of the discussion.</w:t>
            </w:r>
          </w:p>
          <w:p w:rsidR="007A0149" w:rsidRPr="00720018" w:rsidRDefault="007A0149" w:rsidP="0064536A">
            <w:pPr>
              <w:pStyle w:val="ListParagraph"/>
              <w:numPr>
                <w:ilvl w:val="0"/>
                <w:numId w:val="15"/>
              </w:numPr>
              <w:rPr>
                <w:rFonts w:asciiTheme="minorHAnsi" w:hAnsiTheme="minorHAnsi" w:cs="Arial"/>
                <w:sz w:val="22"/>
                <w:szCs w:val="22"/>
              </w:rPr>
            </w:pPr>
            <w:r w:rsidRPr="00720018">
              <w:rPr>
                <w:rFonts w:asciiTheme="minorHAnsi" w:eastAsia="Calibri" w:hAnsiTheme="minorHAnsi"/>
                <w:sz w:val="22"/>
                <w:szCs w:val="22"/>
              </w:rPr>
              <w:t>Seek to understand and communicate with individuals from different cultural backgrounds.</w:t>
            </w:r>
          </w:p>
        </w:tc>
      </w:tr>
    </w:tbl>
    <w:p w:rsidR="00F42027" w:rsidRPr="00720018" w:rsidRDefault="00F42027" w:rsidP="00F42027">
      <w:pPr>
        <w:rPr>
          <w:rFonts w:asciiTheme="minorHAnsi" w:hAnsi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8"/>
        <w:gridCol w:w="7308"/>
      </w:tblGrid>
      <w:tr w:rsidR="00F42027" w:rsidRPr="00720018" w:rsidTr="000D1AE9">
        <w:tc>
          <w:tcPr>
            <w:tcW w:w="25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Big Ideas/Enduring Understandings:</w:t>
            </w:r>
          </w:p>
          <w:p w:rsidR="002C2C0F" w:rsidRPr="00720018" w:rsidRDefault="002C2C0F" w:rsidP="0064536A">
            <w:pPr>
              <w:pStyle w:val="ListParagraph"/>
              <w:numPr>
                <w:ilvl w:val="0"/>
                <w:numId w:val="41"/>
              </w:numPr>
              <w:rPr>
                <w:rFonts w:asciiTheme="minorHAnsi" w:hAnsiTheme="minorHAnsi" w:cs="Arial"/>
                <w:b/>
                <w:sz w:val="22"/>
                <w:szCs w:val="22"/>
              </w:rPr>
            </w:pPr>
            <w:r w:rsidRPr="00720018">
              <w:rPr>
                <w:rFonts w:asciiTheme="minorHAnsi" w:eastAsia="Calibri" w:hAnsiTheme="minorHAnsi" w:cs="Arial"/>
                <w:sz w:val="22"/>
                <w:szCs w:val="22"/>
              </w:rPr>
              <w:t>The Civil Rights Movement had a significant impact on the lives of all Americans, but specifically African Americans.</w:t>
            </w:r>
          </w:p>
          <w:p w:rsidR="002C2C0F" w:rsidRPr="00720018" w:rsidRDefault="002C2C0F" w:rsidP="000D1AE9">
            <w:pPr>
              <w:spacing w:after="0" w:line="240" w:lineRule="auto"/>
              <w:rPr>
                <w:rFonts w:asciiTheme="minorHAnsi" w:hAnsiTheme="minorHAnsi"/>
                <w:b/>
              </w:rPr>
            </w:pPr>
          </w:p>
        </w:tc>
        <w:tc>
          <w:tcPr>
            <w:tcW w:w="25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Content:</w:t>
            </w:r>
          </w:p>
          <w:p w:rsidR="00D22B4B" w:rsidRPr="00720018" w:rsidRDefault="00D22B4B" w:rsidP="0064536A">
            <w:pPr>
              <w:numPr>
                <w:ilvl w:val="0"/>
                <w:numId w:val="17"/>
              </w:numPr>
              <w:spacing w:after="0" w:line="240" w:lineRule="auto"/>
              <w:rPr>
                <w:rFonts w:asciiTheme="minorHAnsi" w:hAnsiTheme="minorHAnsi" w:cs="Arial"/>
              </w:rPr>
            </w:pPr>
            <w:r w:rsidRPr="00720018">
              <w:rPr>
                <w:rFonts w:asciiTheme="minorHAnsi" w:hAnsiTheme="minorHAnsi" w:cs="Arial"/>
              </w:rPr>
              <w:t>The Civil Rights Movement refers to the social movement in the United States aimed at outlawing racial discrimination against African Americans and restoring voting rights to them.</w:t>
            </w:r>
          </w:p>
          <w:p w:rsidR="00D22B4B" w:rsidRPr="00720018" w:rsidRDefault="00D22B4B" w:rsidP="0064536A">
            <w:pPr>
              <w:numPr>
                <w:ilvl w:val="0"/>
                <w:numId w:val="17"/>
              </w:numPr>
              <w:spacing w:after="0" w:line="240" w:lineRule="auto"/>
              <w:rPr>
                <w:rFonts w:asciiTheme="minorHAnsi" w:hAnsiTheme="minorHAnsi" w:cs="Arial"/>
              </w:rPr>
            </w:pPr>
            <w:r w:rsidRPr="00720018">
              <w:rPr>
                <w:rFonts w:asciiTheme="minorHAnsi" w:hAnsiTheme="minorHAnsi" w:cs="Arial"/>
              </w:rPr>
              <w:t>A social movement is a type of group action that encourages or undoes social change.</w:t>
            </w:r>
          </w:p>
          <w:p w:rsidR="00D22B4B" w:rsidRPr="00720018" w:rsidRDefault="00D22B4B" w:rsidP="0064536A">
            <w:pPr>
              <w:numPr>
                <w:ilvl w:val="0"/>
                <w:numId w:val="17"/>
              </w:numPr>
              <w:spacing w:after="0" w:line="240" w:lineRule="auto"/>
              <w:rPr>
                <w:rFonts w:asciiTheme="minorHAnsi" w:hAnsiTheme="minorHAnsi" w:cs="Arial"/>
              </w:rPr>
            </w:pPr>
            <w:r w:rsidRPr="00720018">
              <w:rPr>
                <w:rFonts w:asciiTheme="minorHAnsi" w:hAnsiTheme="minorHAnsi" w:cs="Arial"/>
              </w:rPr>
              <w:t>The Civil Rights Movement began as early as the late 1800’s through the 1980’s.</w:t>
            </w:r>
          </w:p>
          <w:p w:rsidR="00D22B4B" w:rsidRPr="00720018" w:rsidRDefault="00D22B4B" w:rsidP="0064536A">
            <w:pPr>
              <w:numPr>
                <w:ilvl w:val="0"/>
                <w:numId w:val="17"/>
              </w:numPr>
              <w:spacing w:after="0" w:line="240" w:lineRule="auto"/>
              <w:rPr>
                <w:rFonts w:asciiTheme="minorHAnsi" w:hAnsiTheme="minorHAnsi" w:cs="Arial"/>
              </w:rPr>
            </w:pPr>
            <w:r w:rsidRPr="00720018">
              <w:rPr>
                <w:rFonts w:asciiTheme="minorHAnsi" w:hAnsiTheme="minorHAnsi" w:cs="Arial"/>
              </w:rPr>
              <w:t>Major Contributors:</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Harriet Tubman</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Abraham Lincoln</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Jesse Owens</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 xml:space="preserve">Julius </w:t>
            </w:r>
            <w:proofErr w:type="spellStart"/>
            <w:r w:rsidRPr="00720018">
              <w:rPr>
                <w:rFonts w:asciiTheme="minorHAnsi" w:hAnsiTheme="minorHAnsi" w:cs="Arial"/>
              </w:rPr>
              <w:t>Rosenwald</w:t>
            </w:r>
            <w:proofErr w:type="spellEnd"/>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Henry Brown</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Rosa Parks</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Ruby Bridges</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The Greensboro Four</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Martin Luther King, Jr.</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Malcolm X</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t>Frederick Douglas</w:t>
            </w:r>
          </w:p>
          <w:p w:rsidR="00D22B4B" w:rsidRPr="00720018" w:rsidRDefault="00D22B4B" w:rsidP="0064536A">
            <w:pPr>
              <w:numPr>
                <w:ilvl w:val="0"/>
                <w:numId w:val="18"/>
              </w:numPr>
              <w:spacing w:after="0" w:line="240" w:lineRule="auto"/>
              <w:rPr>
                <w:rFonts w:asciiTheme="minorHAnsi" w:hAnsiTheme="minorHAnsi" w:cs="Arial"/>
              </w:rPr>
            </w:pPr>
            <w:r w:rsidRPr="00720018">
              <w:rPr>
                <w:rFonts w:asciiTheme="minorHAnsi" w:hAnsiTheme="minorHAnsi" w:cs="Arial"/>
              </w:rPr>
              <w:lastRenderedPageBreak/>
              <w:t>Sojourner Truth</w:t>
            </w:r>
          </w:p>
          <w:p w:rsidR="00D22B4B" w:rsidRPr="00720018" w:rsidRDefault="00D22B4B" w:rsidP="0064536A">
            <w:pPr>
              <w:numPr>
                <w:ilvl w:val="0"/>
                <w:numId w:val="19"/>
              </w:numPr>
              <w:spacing w:after="0" w:line="240" w:lineRule="auto"/>
              <w:rPr>
                <w:rFonts w:asciiTheme="minorHAnsi" w:hAnsiTheme="minorHAnsi" w:cs="Arial"/>
              </w:rPr>
            </w:pPr>
            <w:r w:rsidRPr="00720018">
              <w:rPr>
                <w:rFonts w:asciiTheme="minorHAnsi" w:hAnsiTheme="minorHAnsi" w:cs="Arial"/>
              </w:rPr>
              <w:t>Desegregation of Schools (?)</w:t>
            </w:r>
          </w:p>
          <w:p w:rsidR="00D22B4B" w:rsidRPr="00720018" w:rsidRDefault="00D22B4B" w:rsidP="0064536A">
            <w:pPr>
              <w:numPr>
                <w:ilvl w:val="0"/>
                <w:numId w:val="19"/>
              </w:numPr>
              <w:spacing w:after="0" w:line="240" w:lineRule="auto"/>
              <w:rPr>
                <w:rFonts w:asciiTheme="minorHAnsi" w:hAnsiTheme="minorHAnsi" w:cs="Arial"/>
              </w:rPr>
            </w:pPr>
            <w:r w:rsidRPr="00720018">
              <w:rPr>
                <w:rFonts w:asciiTheme="minorHAnsi" w:hAnsiTheme="minorHAnsi" w:cs="Arial"/>
              </w:rPr>
              <w:t>Jim Crow Laws</w:t>
            </w:r>
          </w:p>
          <w:p w:rsidR="00D22B4B" w:rsidRPr="00720018" w:rsidRDefault="00D22B4B" w:rsidP="0064536A">
            <w:pPr>
              <w:numPr>
                <w:ilvl w:val="0"/>
                <w:numId w:val="19"/>
              </w:numPr>
              <w:spacing w:after="0" w:line="240" w:lineRule="auto"/>
              <w:rPr>
                <w:rFonts w:asciiTheme="minorHAnsi" w:hAnsiTheme="minorHAnsi" w:cs="Arial"/>
              </w:rPr>
            </w:pPr>
            <w:r w:rsidRPr="00720018">
              <w:rPr>
                <w:rFonts w:asciiTheme="minorHAnsi" w:hAnsiTheme="minorHAnsi" w:cs="Arial"/>
              </w:rPr>
              <w:t>Voting Rights</w:t>
            </w:r>
          </w:p>
          <w:p w:rsidR="00D22B4B" w:rsidRPr="00720018" w:rsidRDefault="00D22B4B" w:rsidP="0064536A">
            <w:pPr>
              <w:numPr>
                <w:ilvl w:val="0"/>
                <w:numId w:val="19"/>
              </w:numPr>
              <w:spacing w:after="0" w:line="240" w:lineRule="auto"/>
              <w:rPr>
                <w:rFonts w:asciiTheme="minorHAnsi" w:hAnsiTheme="minorHAnsi" w:cs="Arial"/>
              </w:rPr>
            </w:pPr>
            <w:r w:rsidRPr="00720018">
              <w:rPr>
                <w:rFonts w:asciiTheme="minorHAnsi" w:hAnsiTheme="minorHAnsi" w:cs="Arial"/>
              </w:rPr>
              <w:t>Housing Rights</w:t>
            </w:r>
          </w:p>
          <w:p w:rsidR="00D22B4B" w:rsidRPr="00720018" w:rsidRDefault="00D22B4B" w:rsidP="0064536A">
            <w:pPr>
              <w:numPr>
                <w:ilvl w:val="0"/>
                <w:numId w:val="19"/>
              </w:numPr>
              <w:spacing w:after="0" w:line="240" w:lineRule="auto"/>
              <w:rPr>
                <w:rFonts w:asciiTheme="minorHAnsi" w:hAnsiTheme="minorHAnsi" w:cs="Arial"/>
              </w:rPr>
            </w:pPr>
            <w:r w:rsidRPr="00720018">
              <w:rPr>
                <w:rFonts w:asciiTheme="minorHAnsi" w:hAnsiTheme="minorHAnsi" w:cs="Arial"/>
              </w:rPr>
              <w:t>Affirmative Action Laws</w:t>
            </w:r>
          </w:p>
        </w:tc>
      </w:tr>
      <w:tr w:rsidR="00F42027" w:rsidRPr="00720018" w:rsidTr="000D1AE9">
        <w:tc>
          <w:tcPr>
            <w:tcW w:w="5000" w:type="pct"/>
            <w:gridSpan w:val="2"/>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lastRenderedPageBreak/>
              <w:t>In Literacy:</w:t>
            </w:r>
          </w:p>
          <w:p w:rsidR="007A0149" w:rsidRPr="00720018" w:rsidRDefault="007A0149" w:rsidP="0064536A">
            <w:pPr>
              <w:pStyle w:val="ListParagraph"/>
              <w:numPr>
                <w:ilvl w:val="0"/>
                <w:numId w:val="16"/>
              </w:numPr>
              <w:rPr>
                <w:rFonts w:asciiTheme="minorHAnsi" w:eastAsia="Calibri" w:hAnsiTheme="minorHAnsi"/>
                <w:sz w:val="22"/>
                <w:szCs w:val="22"/>
              </w:rPr>
            </w:pPr>
            <w:r w:rsidRPr="00720018">
              <w:rPr>
                <w:rFonts w:asciiTheme="minorHAnsi" w:eastAsia="Calibri" w:hAnsiTheme="minorHAnsi"/>
                <w:sz w:val="22"/>
                <w:szCs w:val="22"/>
              </w:rPr>
              <w:t xml:space="preserve">Everyone has a story to tell. </w:t>
            </w:r>
          </w:p>
          <w:p w:rsidR="007A0149" w:rsidRPr="00720018" w:rsidRDefault="007A0149" w:rsidP="0064536A">
            <w:pPr>
              <w:pStyle w:val="ListParagraph"/>
              <w:numPr>
                <w:ilvl w:val="0"/>
                <w:numId w:val="16"/>
              </w:numPr>
              <w:rPr>
                <w:rFonts w:asciiTheme="minorHAnsi" w:eastAsia="Calibri" w:hAnsiTheme="minorHAnsi"/>
                <w:sz w:val="22"/>
                <w:szCs w:val="22"/>
              </w:rPr>
            </w:pPr>
            <w:r w:rsidRPr="00720018">
              <w:rPr>
                <w:rFonts w:asciiTheme="minorHAnsi" w:eastAsia="Calibri" w:hAnsiTheme="minorHAnsi"/>
                <w:sz w:val="22"/>
                <w:szCs w:val="22"/>
              </w:rPr>
              <w:t xml:space="preserve">Narratives can be factual. </w:t>
            </w:r>
          </w:p>
          <w:p w:rsidR="007A0149" w:rsidRPr="00720018" w:rsidRDefault="007A0149" w:rsidP="0064536A">
            <w:pPr>
              <w:pStyle w:val="ListParagraph"/>
              <w:numPr>
                <w:ilvl w:val="0"/>
                <w:numId w:val="16"/>
              </w:numPr>
              <w:rPr>
                <w:rFonts w:asciiTheme="minorHAnsi" w:eastAsia="Calibri" w:hAnsiTheme="minorHAnsi"/>
                <w:sz w:val="22"/>
                <w:szCs w:val="22"/>
              </w:rPr>
            </w:pPr>
            <w:r w:rsidRPr="00720018">
              <w:rPr>
                <w:rFonts w:asciiTheme="minorHAnsi" w:eastAsia="Calibri" w:hAnsiTheme="minorHAnsi"/>
                <w:sz w:val="22"/>
                <w:szCs w:val="22"/>
              </w:rPr>
              <w:t>Narratives have a structure.</w:t>
            </w:r>
          </w:p>
          <w:p w:rsidR="007A0149" w:rsidRPr="00720018" w:rsidRDefault="007A0149" w:rsidP="0064536A">
            <w:pPr>
              <w:pStyle w:val="ListParagraph"/>
              <w:numPr>
                <w:ilvl w:val="0"/>
                <w:numId w:val="16"/>
              </w:numPr>
              <w:rPr>
                <w:rFonts w:asciiTheme="minorHAnsi" w:eastAsia="Calibri" w:hAnsiTheme="minorHAnsi"/>
                <w:sz w:val="22"/>
                <w:szCs w:val="22"/>
              </w:rPr>
            </w:pPr>
            <w:r w:rsidRPr="00720018">
              <w:rPr>
                <w:rFonts w:asciiTheme="minorHAnsi" w:eastAsia="Calibri" w:hAnsiTheme="minorHAnsi"/>
                <w:sz w:val="22"/>
                <w:szCs w:val="22"/>
              </w:rPr>
              <w:t>Narratives include important events.</w:t>
            </w:r>
          </w:p>
          <w:p w:rsidR="00F42027" w:rsidRPr="00720018" w:rsidRDefault="007A0149" w:rsidP="0064536A">
            <w:pPr>
              <w:pStyle w:val="ListParagraph"/>
              <w:numPr>
                <w:ilvl w:val="0"/>
                <w:numId w:val="16"/>
              </w:numPr>
              <w:rPr>
                <w:rFonts w:asciiTheme="minorHAnsi" w:eastAsia="Calibri" w:hAnsiTheme="minorHAnsi"/>
                <w:sz w:val="22"/>
                <w:szCs w:val="22"/>
              </w:rPr>
            </w:pPr>
            <w:r w:rsidRPr="00720018">
              <w:rPr>
                <w:rFonts w:asciiTheme="minorHAnsi" w:eastAsia="Calibri" w:hAnsiTheme="minorHAnsi"/>
                <w:sz w:val="22"/>
                <w:szCs w:val="22"/>
              </w:rPr>
              <w:t>Narratives can be written in the 1</w:t>
            </w:r>
            <w:r w:rsidRPr="00720018">
              <w:rPr>
                <w:rFonts w:asciiTheme="minorHAnsi" w:eastAsia="Calibri" w:hAnsiTheme="minorHAnsi"/>
                <w:sz w:val="22"/>
                <w:szCs w:val="22"/>
                <w:vertAlign w:val="superscript"/>
              </w:rPr>
              <w:t>st</w:t>
            </w:r>
            <w:r w:rsidRPr="00720018">
              <w:rPr>
                <w:rFonts w:asciiTheme="minorHAnsi" w:eastAsia="Calibri" w:hAnsiTheme="minorHAnsi"/>
                <w:sz w:val="22"/>
                <w:szCs w:val="22"/>
              </w:rPr>
              <w:t xml:space="preserve"> or 3</w:t>
            </w:r>
            <w:r w:rsidRPr="00720018">
              <w:rPr>
                <w:rFonts w:asciiTheme="minorHAnsi" w:eastAsia="Calibri" w:hAnsiTheme="minorHAnsi"/>
                <w:sz w:val="22"/>
                <w:szCs w:val="22"/>
                <w:vertAlign w:val="superscript"/>
              </w:rPr>
              <w:t>rd</w:t>
            </w:r>
            <w:r w:rsidRPr="00720018">
              <w:rPr>
                <w:rFonts w:asciiTheme="minorHAnsi" w:eastAsia="Calibri" w:hAnsiTheme="minorHAnsi"/>
                <w:sz w:val="22"/>
                <w:szCs w:val="22"/>
              </w:rPr>
              <w:t xml:space="preserve"> person point of view.</w:t>
            </w:r>
          </w:p>
        </w:tc>
      </w:tr>
      <w:tr w:rsidR="00F42027" w:rsidRPr="00720018" w:rsidTr="000D1AE9">
        <w:tc>
          <w:tcPr>
            <w:tcW w:w="25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During Reading Workshop:</w:t>
            </w:r>
          </w:p>
          <w:p w:rsidR="002C2C0F" w:rsidRPr="00720018" w:rsidRDefault="002C2C0F" w:rsidP="0064536A">
            <w:pPr>
              <w:numPr>
                <w:ilvl w:val="0"/>
                <w:numId w:val="20"/>
              </w:numPr>
              <w:spacing w:after="0" w:line="240" w:lineRule="auto"/>
              <w:jc w:val="both"/>
              <w:rPr>
                <w:rFonts w:asciiTheme="minorHAnsi" w:hAnsiTheme="minorHAnsi"/>
              </w:rPr>
            </w:pPr>
            <w:r w:rsidRPr="00720018">
              <w:rPr>
                <w:rFonts w:asciiTheme="minorHAnsi" w:hAnsiTheme="minorHAnsi"/>
              </w:rPr>
              <w:t>Students will know what a narrative is.</w:t>
            </w:r>
          </w:p>
          <w:p w:rsidR="002C2C0F" w:rsidRPr="00720018" w:rsidRDefault="002C2C0F" w:rsidP="0064536A">
            <w:pPr>
              <w:numPr>
                <w:ilvl w:val="0"/>
                <w:numId w:val="20"/>
              </w:numPr>
              <w:spacing w:after="0" w:line="240" w:lineRule="auto"/>
              <w:jc w:val="both"/>
              <w:rPr>
                <w:rFonts w:asciiTheme="minorHAnsi" w:hAnsiTheme="minorHAnsi"/>
              </w:rPr>
            </w:pPr>
            <w:r w:rsidRPr="00720018">
              <w:rPr>
                <w:rFonts w:asciiTheme="minorHAnsi" w:hAnsiTheme="minorHAnsi"/>
              </w:rPr>
              <w:t>Students will recount narratives.</w:t>
            </w:r>
          </w:p>
          <w:p w:rsidR="002C2C0F" w:rsidRPr="00720018" w:rsidRDefault="002C2C0F" w:rsidP="0064536A">
            <w:pPr>
              <w:numPr>
                <w:ilvl w:val="0"/>
                <w:numId w:val="20"/>
              </w:numPr>
              <w:spacing w:after="0" w:line="240" w:lineRule="auto"/>
              <w:jc w:val="both"/>
              <w:rPr>
                <w:rFonts w:asciiTheme="minorHAnsi" w:hAnsiTheme="minorHAnsi"/>
              </w:rPr>
            </w:pPr>
            <w:r w:rsidRPr="00720018">
              <w:rPr>
                <w:rFonts w:asciiTheme="minorHAnsi" w:hAnsiTheme="minorHAnsi"/>
              </w:rPr>
              <w:t>Students will understand that narratives tell stories from people’s lives.</w:t>
            </w:r>
          </w:p>
          <w:p w:rsidR="002C2C0F" w:rsidRPr="00720018" w:rsidRDefault="002C2C0F" w:rsidP="0064536A">
            <w:pPr>
              <w:numPr>
                <w:ilvl w:val="0"/>
                <w:numId w:val="20"/>
              </w:numPr>
              <w:spacing w:after="0" w:line="240" w:lineRule="auto"/>
              <w:rPr>
                <w:rFonts w:asciiTheme="minorHAnsi" w:hAnsiTheme="minorHAnsi"/>
              </w:rPr>
            </w:pPr>
            <w:r w:rsidRPr="00720018">
              <w:rPr>
                <w:rFonts w:asciiTheme="minorHAnsi" w:hAnsiTheme="minorHAnsi"/>
              </w:rPr>
              <w:t>Students will ask and answer questions to demonstrate understanding of the text.</w:t>
            </w:r>
          </w:p>
          <w:p w:rsidR="00F42027" w:rsidRPr="00720018" w:rsidRDefault="002C2C0F" w:rsidP="0064536A">
            <w:pPr>
              <w:numPr>
                <w:ilvl w:val="0"/>
                <w:numId w:val="20"/>
              </w:numPr>
              <w:spacing w:after="0" w:line="240" w:lineRule="auto"/>
              <w:jc w:val="both"/>
              <w:rPr>
                <w:rFonts w:asciiTheme="minorHAnsi" w:hAnsiTheme="minorHAnsi"/>
              </w:rPr>
            </w:pPr>
            <w:r w:rsidRPr="00720018">
              <w:rPr>
                <w:rFonts w:asciiTheme="minorHAnsi" w:hAnsiTheme="minorHAnsi"/>
              </w:rPr>
              <w:t>Character traits – the actions and behaviors of the characters in a story</w:t>
            </w:r>
            <w:r w:rsidRPr="00720018">
              <w:rPr>
                <w:rFonts w:asciiTheme="minorHAnsi" w:hAnsiTheme="minorHAnsi"/>
                <w:b/>
              </w:rPr>
              <w:t>.</w:t>
            </w:r>
          </w:p>
        </w:tc>
        <w:tc>
          <w:tcPr>
            <w:tcW w:w="25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During Writing Workshop:</w:t>
            </w:r>
          </w:p>
          <w:p w:rsidR="002C2C0F" w:rsidRPr="00720018" w:rsidRDefault="002C2C0F" w:rsidP="0064536A">
            <w:pPr>
              <w:numPr>
                <w:ilvl w:val="0"/>
                <w:numId w:val="21"/>
              </w:numPr>
              <w:spacing w:after="0" w:line="240" w:lineRule="auto"/>
              <w:rPr>
                <w:rFonts w:asciiTheme="minorHAnsi" w:hAnsiTheme="minorHAnsi"/>
              </w:rPr>
            </w:pPr>
            <w:r w:rsidRPr="00720018">
              <w:rPr>
                <w:rFonts w:asciiTheme="minorHAnsi" w:hAnsiTheme="minorHAnsi"/>
              </w:rPr>
              <w:t>Establish a situation and introduce a narrator and/or characters; organize an event or event sequence that unfolds naturally.</w:t>
            </w:r>
          </w:p>
          <w:p w:rsidR="002C2C0F" w:rsidRPr="00720018" w:rsidRDefault="002C2C0F" w:rsidP="0064536A">
            <w:pPr>
              <w:numPr>
                <w:ilvl w:val="0"/>
                <w:numId w:val="21"/>
              </w:numPr>
              <w:spacing w:after="0" w:line="240" w:lineRule="auto"/>
              <w:rPr>
                <w:rFonts w:asciiTheme="minorHAnsi" w:hAnsiTheme="minorHAnsi"/>
              </w:rPr>
            </w:pPr>
            <w:r w:rsidRPr="00720018">
              <w:rPr>
                <w:rFonts w:asciiTheme="minorHAnsi" w:hAnsiTheme="minorHAnsi"/>
              </w:rPr>
              <w:t>Use dialogue and descriptions of actions, thoughts, and feelings to develop experiences and events or show the response of characters to situations.</w:t>
            </w:r>
          </w:p>
          <w:p w:rsidR="002C2C0F" w:rsidRPr="00720018" w:rsidRDefault="002C2C0F" w:rsidP="0064536A">
            <w:pPr>
              <w:numPr>
                <w:ilvl w:val="0"/>
                <w:numId w:val="21"/>
              </w:numPr>
              <w:spacing w:after="0" w:line="240" w:lineRule="auto"/>
              <w:rPr>
                <w:rFonts w:asciiTheme="minorHAnsi" w:hAnsiTheme="minorHAnsi"/>
              </w:rPr>
            </w:pPr>
            <w:r w:rsidRPr="00720018">
              <w:rPr>
                <w:rFonts w:asciiTheme="minorHAnsi" w:hAnsiTheme="minorHAnsi"/>
              </w:rPr>
              <w:t>Use temporal words and phrases to signal event order.</w:t>
            </w:r>
          </w:p>
          <w:p w:rsidR="002C2C0F" w:rsidRPr="00720018" w:rsidRDefault="002C2C0F" w:rsidP="0064536A">
            <w:pPr>
              <w:numPr>
                <w:ilvl w:val="0"/>
                <w:numId w:val="21"/>
              </w:numPr>
              <w:spacing w:after="0" w:line="240" w:lineRule="auto"/>
              <w:rPr>
                <w:rFonts w:asciiTheme="minorHAnsi" w:hAnsiTheme="minorHAnsi"/>
              </w:rPr>
            </w:pPr>
            <w:r w:rsidRPr="00720018">
              <w:rPr>
                <w:rFonts w:asciiTheme="minorHAnsi" w:hAnsiTheme="minorHAnsi"/>
              </w:rPr>
              <w:t>Provide a sense of closure.</w:t>
            </w:r>
          </w:p>
          <w:p w:rsidR="00F42027" w:rsidRPr="00720018" w:rsidRDefault="00F42027" w:rsidP="002C2C0F">
            <w:pPr>
              <w:spacing w:after="0" w:line="240" w:lineRule="auto"/>
              <w:rPr>
                <w:rFonts w:asciiTheme="minorHAnsi" w:hAnsiTheme="minorHAnsi"/>
              </w:rPr>
            </w:pPr>
          </w:p>
        </w:tc>
      </w:tr>
      <w:tr w:rsidR="00F42027" w:rsidRPr="00720018" w:rsidTr="000D1AE9">
        <w:tc>
          <w:tcPr>
            <w:tcW w:w="25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Vocabulary:</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Civil Rights</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Action</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Jim Crow Law</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 xml:space="preserve">Protest </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Autobiography</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Biography</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 xml:space="preserve">Transition Words </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Sequence Words</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Discrimination</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Slavery</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Inclusion</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Exclusion</w:t>
            </w:r>
          </w:p>
          <w:p w:rsidR="002C2C0F" w:rsidRPr="00720018" w:rsidRDefault="002C2C0F" w:rsidP="0064536A">
            <w:pPr>
              <w:pStyle w:val="ListParagraph"/>
              <w:numPr>
                <w:ilvl w:val="0"/>
                <w:numId w:val="42"/>
              </w:numPr>
              <w:rPr>
                <w:rFonts w:asciiTheme="minorHAnsi" w:hAnsiTheme="minorHAnsi"/>
                <w:sz w:val="22"/>
                <w:szCs w:val="22"/>
              </w:rPr>
            </w:pPr>
            <w:r w:rsidRPr="00720018">
              <w:rPr>
                <w:rFonts w:asciiTheme="minorHAnsi" w:hAnsiTheme="minorHAnsi"/>
                <w:sz w:val="22"/>
                <w:szCs w:val="22"/>
              </w:rPr>
              <w:t>Citizenship</w:t>
            </w:r>
          </w:p>
        </w:tc>
        <w:tc>
          <w:tcPr>
            <w:tcW w:w="2500" w:type="pct"/>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t>Interdisciplinary Connections:</w:t>
            </w:r>
          </w:p>
          <w:p w:rsidR="002C2C0F" w:rsidRPr="00720018" w:rsidRDefault="002C2C0F" w:rsidP="0064536A">
            <w:pPr>
              <w:pStyle w:val="NoSpacing"/>
              <w:numPr>
                <w:ilvl w:val="0"/>
                <w:numId w:val="40"/>
              </w:numPr>
              <w:rPr>
                <w:rFonts w:asciiTheme="minorHAnsi" w:hAnsiTheme="minorHAnsi" w:cs="Arial"/>
              </w:rPr>
            </w:pPr>
            <w:r w:rsidRPr="00720018">
              <w:rPr>
                <w:rFonts w:asciiTheme="minorHAnsi" w:hAnsiTheme="minorHAnsi" w:cs="Arial"/>
              </w:rPr>
              <w:t>Art: Photography, Norman Rockwell</w:t>
            </w:r>
          </w:p>
          <w:p w:rsidR="002C2C0F" w:rsidRPr="00720018" w:rsidRDefault="002C2C0F" w:rsidP="0064536A">
            <w:pPr>
              <w:pStyle w:val="NoSpacing"/>
              <w:numPr>
                <w:ilvl w:val="0"/>
                <w:numId w:val="40"/>
              </w:numPr>
              <w:rPr>
                <w:rFonts w:asciiTheme="minorHAnsi" w:hAnsiTheme="minorHAnsi" w:cs="Arial"/>
              </w:rPr>
            </w:pPr>
            <w:r w:rsidRPr="00720018">
              <w:rPr>
                <w:rFonts w:asciiTheme="minorHAnsi" w:hAnsiTheme="minorHAnsi" w:cs="Arial"/>
              </w:rPr>
              <w:t>Geography: Southern States and Canada</w:t>
            </w:r>
          </w:p>
          <w:p w:rsidR="002C2C0F" w:rsidRPr="00720018" w:rsidRDefault="002C2C0F" w:rsidP="0064536A">
            <w:pPr>
              <w:pStyle w:val="NoSpacing"/>
              <w:numPr>
                <w:ilvl w:val="0"/>
                <w:numId w:val="40"/>
              </w:numPr>
              <w:rPr>
                <w:rFonts w:asciiTheme="minorHAnsi" w:hAnsiTheme="minorHAnsi" w:cs="Arial"/>
              </w:rPr>
            </w:pPr>
            <w:r w:rsidRPr="00720018">
              <w:rPr>
                <w:rFonts w:asciiTheme="minorHAnsi" w:hAnsiTheme="minorHAnsi" w:cs="Arial"/>
              </w:rPr>
              <w:t>History: Slavery (e.g., Lincoln, Tubman), Civil Rights Movement (e.g., Ruby Bridges, Martin Luther King Jr.)</w:t>
            </w:r>
          </w:p>
        </w:tc>
      </w:tr>
      <w:tr w:rsidR="00F42027" w:rsidRPr="00720018" w:rsidTr="000D1AE9">
        <w:tc>
          <w:tcPr>
            <w:tcW w:w="5000" w:type="pct"/>
            <w:gridSpan w:val="2"/>
          </w:tcPr>
          <w:p w:rsidR="00F42027" w:rsidRPr="00720018" w:rsidRDefault="00F42027" w:rsidP="000D1AE9">
            <w:pPr>
              <w:spacing w:after="0" w:line="240" w:lineRule="auto"/>
              <w:jc w:val="center"/>
              <w:rPr>
                <w:rFonts w:asciiTheme="minorHAnsi" w:hAnsiTheme="minorHAnsi"/>
                <w:b/>
              </w:rPr>
            </w:pPr>
            <w:r w:rsidRPr="00720018">
              <w:rPr>
                <w:rFonts w:asciiTheme="minorHAnsi" w:hAnsiTheme="minorHAnsi"/>
                <w:b/>
              </w:rPr>
              <w:t>Students Will Be Able To/Progress Indicators</w:t>
            </w:r>
          </w:p>
        </w:tc>
      </w:tr>
      <w:tr w:rsidR="00F42027" w:rsidRPr="00720018" w:rsidTr="000D1AE9">
        <w:tc>
          <w:tcPr>
            <w:tcW w:w="2500" w:type="pct"/>
          </w:tcPr>
          <w:p w:rsidR="00F42027" w:rsidRPr="00720018" w:rsidRDefault="00F42027" w:rsidP="000D1AE9">
            <w:pPr>
              <w:spacing w:after="0" w:line="240" w:lineRule="auto"/>
              <w:jc w:val="center"/>
              <w:rPr>
                <w:rFonts w:asciiTheme="minorHAnsi" w:hAnsiTheme="minorHAnsi"/>
                <w:b/>
              </w:rPr>
            </w:pPr>
            <w:r w:rsidRPr="00720018">
              <w:rPr>
                <w:rFonts w:asciiTheme="minorHAnsi" w:hAnsiTheme="minorHAnsi"/>
                <w:b/>
              </w:rPr>
              <w:t xml:space="preserve">Reading </w:t>
            </w:r>
          </w:p>
          <w:p w:rsidR="002C2C0F" w:rsidRPr="00720018" w:rsidRDefault="002C2C0F" w:rsidP="002C2C0F">
            <w:pPr>
              <w:spacing w:after="0"/>
              <w:rPr>
                <w:rFonts w:asciiTheme="minorHAnsi" w:hAnsiTheme="minorHAnsi"/>
                <w:b/>
              </w:rPr>
            </w:pPr>
            <w:r w:rsidRPr="00720018">
              <w:rPr>
                <w:rFonts w:asciiTheme="minorHAnsi" w:hAnsiTheme="minorHAnsi"/>
                <w:b/>
              </w:rPr>
              <w:lastRenderedPageBreak/>
              <w:t>Close reading of:</w:t>
            </w:r>
          </w:p>
          <w:p w:rsidR="002C2C0F" w:rsidRPr="00720018" w:rsidRDefault="002C2C0F" w:rsidP="0064536A">
            <w:pPr>
              <w:pStyle w:val="ListParagraph"/>
              <w:numPr>
                <w:ilvl w:val="0"/>
                <w:numId w:val="29"/>
              </w:numPr>
              <w:rPr>
                <w:rFonts w:asciiTheme="minorHAnsi" w:eastAsia="Calibri" w:hAnsiTheme="minorHAnsi"/>
                <w:b/>
                <w:sz w:val="22"/>
                <w:szCs w:val="22"/>
              </w:rPr>
            </w:pPr>
            <w:r w:rsidRPr="00720018">
              <w:rPr>
                <w:rFonts w:asciiTheme="minorHAnsi" w:eastAsia="Calibri" w:hAnsiTheme="minorHAnsi"/>
                <w:b/>
                <w:sz w:val="22"/>
                <w:szCs w:val="22"/>
              </w:rPr>
              <w:t xml:space="preserve">Informational Text </w:t>
            </w:r>
          </w:p>
          <w:p w:rsidR="002C2C0F" w:rsidRPr="00720018" w:rsidRDefault="002C2C0F" w:rsidP="0064536A">
            <w:pPr>
              <w:numPr>
                <w:ilvl w:val="0"/>
                <w:numId w:val="30"/>
              </w:numPr>
              <w:spacing w:after="0" w:line="240" w:lineRule="auto"/>
              <w:rPr>
                <w:rFonts w:asciiTheme="minorHAnsi" w:hAnsiTheme="minorHAnsi"/>
                <w:b/>
              </w:rPr>
            </w:pPr>
            <w:r w:rsidRPr="00720018">
              <w:rPr>
                <w:rFonts w:asciiTheme="minorHAnsi" w:hAnsiTheme="minorHAnsi"/>
                <w:b/>
              </w:rPr>
              <w:t xml:space="preserve">Fictional Accounts </w:t>
            </w: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r w:rsidRPr="00720018">
              <w:rPr>
                <w:rFonts w:asciiTheme="minorHAnsi" w:hAnsiTheme="minorHAnsi"/>
                <w:b/>
              </w:rPr>
              <w:t xml:space="preserve">Use meta-cognitive strategies </w:t>
            </w:r>
            <w:r w:rsidRPr="00720018">
              <w:rPr>
                <w:rFonts w:asciiTheme="minorHAnsi" w:hAnsiTheme="minorHAnsi"/>
              </w:rPr>
              <w:t>(1)</w:t>
            </w:r>
          </w:p>
          <w:p w:rsidR="002C2C0F" w:rsidRPr="00720018" w:rsidRDefault="002C2C0F" w:rsidP="0064536A">
            <w:pPr>
              <w:pStyle w:val="ListParagraph"/>
              <w:numPr>
                <w:ilvl w:val="0"/>
                <w:numId w:val="31"/>
              </w:numPr>
              <w:rPr>
                <w:rFonts w:asciiTheme="minorHAnsi" w:eastAsia="Calibri" w:hAnsiTheme="minorHAnsi"/>
                <w:sz w:val="22"/>
                <w:szCs w:val="22"/>
              </w:rPr>
            </w:pPr>
            <w:r w:rsidRPr="00720018">
              <w:rPr>
                <w:rFonts w:asciiTheme="minorHAnsi" w:eastAsia="Calibri" w:hAnsiTheme="minorHAnsi"/>
                <w:sz w:val="22"/>
                <w:szCs w:val="22"/>
              </w:rPr>
              <w:t>Making predictions</w:t>
            </w:r>
          </w:p>
          <w:p w:rsidR="002C2C0F" w:rsidRPr="00720018" w:rsidRDefault="002C2C0F" w:rsidP="0064536A">
            <w:pPr>
              <w:pStyle w:val="ListParagraph"/>
              <w:numPr>
                <w:ilvl w:val="0"/>
                <w:numId w:val="31"/>
              </w:numPr>
              <w:rPr>
                <w:rFonts w:asciiTheme="minorHAnsi" w:eastAsia="Calibri" w:hAnsiTheme="minorHAnsi"/>
                <w:sz w:val="22"/>
                <w:szCs w:val="22"/>
              </w:rPr>
            </w:pPr>
            <w:r w:rsidRPr="00720018">
              <w:rPr>
                <w:rFonts w:asciiTheme="minorHAnsi" w:eastAsia="Calibri" w:hAnsiTheme="minorHAnsi"/>
                <w:sz w:val="22"/>
                <w:szCs w:val="22"/>
              </w:rPr>
              <w:t>Making connections</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rPr>
            </w:pPr>
            <w:r w:rsidRPr="00720018">
              <w:rPr>
                <w:rFonts w:asciiTheme="minorHAnsi" w:hAnsiTheme="minorHAnsi"/>
                <w:b/>
              </w:rPr>
              <w:t>Use comprehension skills</w:t>
            </w:r>
            <w:r w:rsidRPr="00720018">
              <w:rPr>
                <w:rFonts w:asciiTheme="minorHAnsi" w:hAnsiTheme="minorHAnsi"/>
              </w:rPr>
              <w:t xml:space="preserve"> (2) (9)</w:t>
            </w:r>
          </w:p>
          <w:p w:rsidR="002C2C0F" w:rsidRPr="00720018" w:rsidRDefault="002C2C0F" w:rsidP="0064536A">
            <w:pPr>
              <w:pStyle w:val="ListParagraph"/>
              <w:numPr>
                <w:ilvl w:val="0"/>
                <w:numId w:val="32"/>
              </w:numPr>
              <w:rPr>
                <w:rFonts w:asciiTheme="minorHAnsi" w:eastAsia="Calibri" w:hAnsiTheme="minorHAnsi"/>
                <w:sz w:val="22"/>
                <w:szCs w:val="22"/>
              </w:rPr>
            </w:pPr>
            <w:r w:rsidRPr="00720018">
              <w:rPr>
                <w:rFonts w:asciiTheme="minorHAnsi" w:eastAsia="Calibri" w:hAnsiTheme="minorHAnsi"/>
                <w:sz w:val="22"/>
                <w:szCs w:val="22"/>
              </w:rPr>
              <w:t xml:space="preserve">Retell/summarize orally or in writing a text, including appropriate information. </w:t>
            </w:r>
          </w:p>
          <w:p w:rsidR="002C2C0F" w:rsidRPr="00720018" w:rsidRDefault="002C2C0F" w:rsidP="0064536A">
            <w:pPr>
              <w:pStyle w:val="ListParagraph"/>
              <w:numPr>
                <w:ilvl w:val="0"/>
                <w:numId w:val="32"/>
              </w:numPr>
              <w:rPr>
                <w:rFonts w:asciiTheme="minorHAnsi" w:eastAsia="Calibri" w:hAnsiTheme="minorHAnsi"/>
                <w:sz w:val="22"/>
                <w:szCs w:val="22"/>
              </w:rPr>
            </w:pPr>
            <w:r w:rsidRPr="00720018">
              <w:rPr>
                <w:rFonts w:asciiTheme="minorHAnsi" w:eastAsia="Calibri" w:hAnsiTheme="minorHAnsi"/>
                <w:sz w:val="22"/>
                <w:szCs w:val="22"/>
              </w:rPr>
              <w:t xml:space="preserve">Compare/Contrast </w:t>
            </w:r>
          </w:p>
          <w:p w:rsidR="002C2C0F" w:rsidRPr="00720018" w:rsidRDefault="002C2C0F" w:rsidP="002C2C0F">
            <w:pPr>
              <w:spacing w:after="0"/>
              <w:ind w:left="720"/>
              <w:rPr>
                <w:rFonts w:asciiTheme="minorHAnsi" w:hAnsiTheme="minorHAnsi"/>
              </w:rPr>
            </w:pP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rPr>
            </w:pPr>
            <w:r w:rsidRPr="00720018">
              <w:rPr>
                <w:rFonts w:asciiTheme="minorHAnsi" w:hAnsiTheme="minorHAnsi"/>
                <w:b/>
              </w:rPr>
              <w:t xml:space="preserve">Analyze </w:t>
            </w:r>
            <w:r w:rsidRPr="00720018">
              <w:rPr>
                <w:rFonts w:asciiTheme="minorHAnsi" w:hAnsiTheme="minorHAnsi"/>
              </w:rPr>
              <w:t>(3)</w:t>
            </w:r>
          </w:p>
          <w:p w:rsidR="002C2C0F" w:rsidRPr="00720018" w:rsidRDefault="002C2C0F" w:rsidP="0064536A">
            <w:pPr>
              <w:pStyle w:val="ListParagraph"/>
              <w:numPr>
                <w:ilvl w:val="0"/>
                <w:numId w:val="33"/>
              </w:numPr>
              <w:rPr>
                <w:rFonts w:asciiTheme="minorHAnsi" w:eastAsia="Calibri" w:hAnsiTheme="minorHAnsi"/>
                <w:sz w:val="22"/>
                <w:szCs w:val="22"/>
              </w:rPr>
            </w:pPr>
            <w:r w:rsidRPr="00720018">
              <w:rPr>
                <w:rFonts w:asciiTheme="minorHAnsi" w:eastAsia="Calibri" w:hAnsiTheme="minorHAnsi"/>
                <w:sz w:val="22"/>
                <w:szCs w:val="22"/>
              </w:rPr>
              <w:t>Infer characters’ feelings and motivations from description, what they do or say, and what others think about them.</w:t>
            </w:r>
          </w:p>
          <w:p w:rsidR="002C2C0F" w:rsidRPr="00720018" w:rsidRDefault="002C2C0F" w:rsidP="0064536A">
            <w:pPr>
              <w:pStyle w:val="ListParagraph"/>
              <w:numPr>
                <w:ilvl w:val="0"/>
                <w:numId w:val="33"/>
              </w:numPr>
              <w:rPr>
                <w:rFonts w:asciiTheme="minorHAnsi" w:eastAsia="Calibri" w:hAnsiTheme="minorHAnsi"/>
                <w:i/>
                <w:sz w:val="22"/>
                <w:szCs w:val="22"/>
              </w:rPr>
            </w:pPr>
            <w:r w:rsidRPr="00720018">
              <w:rPr>
                <w:rFonts w:asciiTheme="minorHAnsi" w:eastAsia="Calibri" w:hAnsiTheme="minorHAnsi"/>
                <w:sz w:val="22"/>
                <w:szCs w:val="22"/>
              </w:rPr>
              <w:t>Follow and remember multiple events in a story, often involving stories of multiple characters, to understand the plot.</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r w:rsidRPr="00720018">
              <w:rPr>
                <w:rFonts w:asciiTheme="minorHAnsi" w:hAnsiTheme="minorHAnsi"/>
                <w:b/>
              </w:rPr>
              <w:t xml:space="preserve">Evaluate </w:t>
            </w:r>
            <w:r w:rsidRPr="00720018">
              <w:rPr>
                <w:rFonts w:asciiTheme="minorHAnsi" w:hAnsiTheme="minorHAnsi"/>
              </w:rPr>
              <w:t>(7)</w:t>
            </w:r>
          </w:p>
          <w:p w:rsidR="002C2C0F" w:rsidRPr="00720018" w:rsidRDefault="002C2C0F" w:rsidP="0064536A">
            <w:pPr>
              <w:pStyle w:val="ListParagraph"/>
              <w:numPr>
                <w:ilvl w:val="0"/>
                <w:numId w:val="34"/>
              </w:numPr>
              <w:rPr>
                <w:rFonts w:asciiTheme="minorHAnsi" w:eastAsia="Calibri" w:hAnsiTheme="minorHAnsi"/>
                <w:i/>
                <w:sz w:val="22"/>
                <w:szCs w:val="22"/>
              </w:rPr>
            </w:pPr>
            <w:r w:rsidRPr="00720018">
              <w:rPr>
                <w:rFonts w:asciiTheme="minorHAnsi" w:eastAsia="Calibri" w:hAnsiTheme="minorHAnsi"/>
                <w:sz w:val="22"/>
                <w:szCs w:val="22"/>
              </w:rPr>
              <w:t>Critically examine the quality or accuracy of the text</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r w:rsidRPr="00720018">
              <w:rPr>
                <w:rFonts w:asciiTheme="minorHAnsi" w:hAnsiTheme="minorHAnsi"/>
                <w:b/>
              </w:rPr>
              <w:t xml:space="preserve">Interpret/Determine </w:t>
            </w:r>
            <w:r w:rsidRPr="00720018">
              <w:rPr>
                <w:rFonts w:asciiTheme="minorHAnsi" w:hAnsiTheme="minorHAnsi"/>
              </w:rPr>
              <w:t>(4)</w:t>
            </w:r>
          </w:p>
          <w:p w:rsidR="002C2C0F" w:rsidRPr="00720018" w:rsidRDefault="002C2C0F" w:rsidP="0064536A">
            <w:pPr>
              <w:pStyle w:val="ListParagraph"/>
              <w:numPr>
                <w:ilvl w:val="0"/>
                <w:numId w:val="34"/>
              </w:numPr>
              <w:rPr>
                <w:rFonts w:asciiTheme="minorHAnsi" w:eastAsia="Calibri" w:hAnsiTheme="minorHAnsi"/>
                <w:i/>
                <w:sz w:val="22"/>
                <w:szCs w:val="22"/>
              </w:rPr>
            </w:pPr>
            <w:r w:rsidRPr="00720018">
              <w:rPr>
                <w:rFonts w:asciiTheme="minorHAnsi" w:eastAsia="Calibri" w:hAnsiTheme="minorHAnsi"/>
                <w:sz w:val="22"/>
                <w:szCs w:val="22"/>
              </w:rPr>
              <w:t>Notice that words have multiple meanings and use this knowledge to understand and interpret a text.</w:t>
            </w:r>
          </w:p>
          <w:p w:rsidR="002C2C0F" w:rsidRPr="00720018" w:rsidRDefault="002C2C0F" w:rsidP="002C2C0F">
            <w:pPr>
              <w:spacing w:after="0" w:line="240" w:lineRule="auto"/>
              <w:ind w:left="720"/>
              <w:rPr>
                <w:rFonts w:asciiTheme="minorHAnsi" w:hAnsiTheme="minorHAnsi"/>
                <w:i/>
              </w:rPr>
            </w:pPr>
          </w:p>
          <w:p w:rsidR="002C2C0F" w:rsidRPr="00720018" w:rsidRDefault="002C2C0F" w:rsidP="002C2C0F">
            <w:pPr>
              <w:spacing w:after="0"/>
              <w:rPr>
                <w:rFonts w:asciiTheme="minorHAnsi" w:hAnsiTheme="minorHAnsi"/>
                <w:b/>
                <w:i/>
              </w:rPr>
            </w:pPr>
            <w:r w:rsidRPr="00720018">
              <w:rPr>
                <w:rFonts w:asciiTheme="minorHAnsi" w:hAnsiTheme="minorHAnsi"/>
                <w:b/>
              </w:rPr>
              <w:t>Identify</w:t>
            </w:r>
            <w:r w:rsidRPr="00720018">
              <w:rPr>
                <w:rFonts w:asciiTheme="minorHAnsi" w:hAnsiTheme="minorHAnsi"/>
                <w:b/>
                <w:i/>
              </w:rPr>
              <w:t xml:space="preserve"> point of view </w:t>
            </w:r>
            <w:r w:rsidRPr="00720018">
              <w:rPr>
                <w:rFonts w:asciiTheme="minorHAnsi" w:hAnsiTheme="minorHAnsi"/>
              </w:rPr>
              <w:t>(6)</w:t>
            </w:r>
          </w:p>
          <w:p w:rsidR="002C2C0F" w:rsidRPr="00720018" w:rsidRDefault="002C2C0F" w:rsidP="002C2C0F">
            <w:pPr>
              <w:pStyle w:val="ListParagraph"/>
              <w:numPr>
                <w:ilvl w:val="0"/>
                <w:numId w:val="34"/>
              </w:numPr>
              <w:rPr>
                <w:rFonts w:asciiTheme="minorHAnsi" w:eastAsia="Calibri" w:hAnsiTheme="minorHAnsi"/>
                <w:b/>
                <w:sz w:val="22"/>
                <w:szCs w:val="22"/>
              </w:rPr>
            </w:pPr>
            <w:r w:rsidRPr="00720018">
              <w:rPr>
                <w:rFonts w:asciiTheme="minorHAnsi" w:eastAsia="Calibri" w:hAnsiTheme="minorHAnsi"/>
                <w:sz w:val="22"/>
                <w:szCs w:val="22"/>
              </w:rPr>
              <w:t>Distinguish their own point of view from that of the narrator or those of the characters.</w:t>
            </w:r>
          </w:p>
          <w:p w:rsidR="002C2C0F" w:rsidRPr="00720018" w:rsidRDefault="002C2C0F" w:rsidP="0064536A">
            <w:pPr>
              <w:pStyle w:val="ListParagraph"/>
              <w:numPr>
                <w:ilvl w:val="0"/>
                <w:numId w:val="35"/>
              </w:numPr>
              <w:rPr>
                <w:rFonts w:asciiTheme="minorHAnsi" w:eastAsia="Calibri" w:hAnsiTheme="minorHAnsi"/>
                <w:sz w:val="22"/>
                <w:szCs w:val="22"/>
              </w:rPr>
            </w:pPr>
            <w:r w:rsidRPr="00720018">
              <w:rPr>
                <w:rFonts w:asciiTheme="minorHAnsi" w:eastAsia="Calibri" w:hAnsiTheme="minorHAnsi"/>
                <w:sz w:val="22"/>
                <w:szCs w:val="22"/>
              </w:rPr>
              <w:t>Identify text-type-specific features</w:t>
            </w:r>
          </w:p>
          <w:p w:rsidR="002C2C0F" w:rsidRPr="00720018" w:rsidRDefault="002C2C0F" w:rsidP="0064536A">
            <w:pPr>
              <w:numPr>
                <w:ilvl w:val="0"/>
                <w:numId w:val="35"/>
              </w:numPr>
              <w:spacing w:after="0" w:line="240" w:lineRule="auto"/>
              <w:rPr>
                <w:rFonts w:asciiTheme="minorHAnsi" w:hAnsiTheme="minorHAnsi"/>
              </w:rPr>
            </w:pPr>
            <w:r w:rsidRPr="00720018">
              <w:rPr>
                <w:rFonts w:asciiTheme="minorHAnsi" w:hAnsiTheme="minorHAnsi"/>
              </w:rPr>
              <w:t>Character, setting, theme, and important events</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rPr>
            </w:pPr>
            <w:r w:rsidRPr="00720018">
              <w:rPr>
                <w:rFonts w:asciiTheme="minorHAnsi" w:hAnsiTheme="minorHAnsi"/>
                <w:b/>
              </w:rPr>
              <w:t xml:space="preserve">Use text structure to make meaning </w:t>
            </w:r>
            <w:r w:rsidRPr="00720018">
              <w:rPr>
                <w:rFonts w:asciiTheme="minorHAnsi" w:hAnsiTheme="minorHAnsi"/>
              </w:rPr>
              <w:t>(5)</w:t>
            </w:r>
          </w:p>
          <w:p w:rsidR="002C2C0F" w:rsidRPr="00720018" w:rsidRDefault="002C2C0F" w:rsidP="0064536A">
            <w:pPr>
              <w:numPr>
                <w:ilvl w:val="0"/>
                <w:numId w:val="30"/>
              </w:numPr>
              <w:spacing w:after="0" w:line="240" w:lineRule="auto"/>
              <w:rPr>
                <w:rFonts w:asciiTheme="minorHAnsi" w:hAnsiTheme="minorHAnsi"/>
              </w:rPr>
            </w:pPr>
            <w:r w:rsidRPr="00720018">
              <w:rPr>
                <w:rFonts w:asciiTheme="minorHAnsi" w:hAnsiTheme="minorHAnsi"/>
              </w:rPr>
              <w:lastRenderedPageBreak/>
              <w:t>Refer to parts of stories describe and how each successive part builds on earlier sections.</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r w:rsidRPr="00720018">
              <w:rPr>
                <w:rFonts w:asciiTheme="minorHAnsi" w:hAnsiTheme="minorHAnsi"/>
                <w:b/>
              </w:rPr>
              <w:t>Use reading strategies:</w:t>
            </w:r>
          </w:p>
          <w:p w:rsidR="002C2C0F" w:rsidRPr="00720018" w:rsidRDefault="002C2C0F" w:rsidP="0064536A">
            <w:pPr>
              <w:numPr>
                <w:ilvl w:val="0"/>
                <w:numId w:val="30"/>
              </w:numPr>
              <w:spacing w:after="0" w:line="240" w:lineRule="auto"/>
              <w:rPr>
                <w:rFonts w:asciiTheme="minorHAnsi" w:hAnsiTheme="minorHAnsi"/>
              </w:rPr>
            </w:pPr>
            <w:r w:rsidRPr="00720018">
              <w:rPr>
                <w:rFonts w:asciiTheme="minorHAnsi" w:hAnsiTheme="minorHAnsi"/>
              </w:rPr>
              <w:t>Stop &amp; think</w:t>
            </w:r>
          </w:p>
          <w:p w:rsidR="002C2C0F" w:rsidRPr="00720018" w:rsidRDefault="002C2C0F" w:rsidP="002C2C0F">
            <w:pPr>
              <w:spacing w:after="0"/>
              <w:ind w:left="720"/>
              <w:rPr>
                <w:rFonts w:asciiTheme="minorHAnsi" w:hAnsiTheme="minorHAnsi"/>
              </w:rPr>
            </w:pPr>
          </w:p>
          <w:p w:rsidR="002C2C0F" w:rsidRPr="00720018" w:rsidRDefault="002C2C0F" w:rsidP="002C2C0F">
            <w:pPr>
              <w:spacing w:after="0"/>
              <w:rPr>
                <w:rFonts w:asciiTheme="minorHAnsi" w:hAnsiTheme="minorHAnsi"/>
              </w:rPr>
            </w:pPr>
            <w:r w:rsidRPr="00720018">
              <w:rPr>
                <w:rFonts w:asciiTheme="minorHAnsi" w:hAnsiTheme="minorHAnsi"/>
                <w:b/>
              </w:rPr>
              <w:t>Use</w:t>
            </w:r>
            <w:r w:rsidRPr="00720018">
              <w:rPr>
                <w:rFonts w:asciiTheme="minorHAnsi" w:hAnsiTheme="minorHAnsi"/>
              </w:rPr>
              <w:t xml:space="preserve"> </w:t>
            </w:r>
            <w:r w:rsidRPr="00720018">
              <w:rPr>
                <w:rFonts w:asciiTheme="minorHAnsi" w:hAnsiTheme="minorHAnsi"/>
                <w:b/>
              </w:rPr>
              <w:t>word-solving strategies</w:t>
            </w:r>
          </w:p>
          <w:p w:rsidR="002C2C0F" w:rsidRPr="00720018" w:rsidRDefault="002C2C0F" w:rsidP="0064536A">
            <w:pPr>
              <w:numPr>
                <w:ilvl w:val="0"/>
                <w:numId w:val="36"/>
              </w:numPr>
              <w:spacing w:after="0" w:line="240" w:lineRule="auto"/>
              <w:rPr>
                <w:rFonts w:asciiTheme="minorHAnsi" w:hAnsiTheme="minorHAnsi"/>
                <w:b/>
              </w:rPr>
            </w:pPr>
            <w:r w:rsidRPr="00720018">
              <w:rPr>
                <w:rFonts w:asciiTheme="minorHAnsi" w:hAnsiTheme="minorHAnsi"/>
              </w:rPr>
              <w:t>Break words into syllables to read or write them.</w:t>
            </w:r>
          </w:p>
          <w:p w:rsidR="002C2C0F" w:rsidRPr="00720018" w:rsidRDefault="002C2C0F" w:rsidP="0064536A">
            <w:pPr>
              <w:numPr>
                <w:ilvl w:val="0"/>
                <w:numId w:val="36"/>
              </w:numPr>
              <w:spacing w:after="0" w:line="240" w:lineRule="auto"/>
              <w:rPr>
                <w:rFonts w:asciiTheme="minorHAnsi" w:hAnsiTheme="minorHAnsi"/>
                <w:b/>
              </w:rPr>
            </w:pPr>
            <w:r w:rsidRPr="00720018">
              <w:rPr>
                <w:rFonts w:asciiTheme="minorHAnsi" w:hAnsiTheme="minorHAnsi"/>
              </w:rPr>
              <w:t>Use known words and word parts to help in reading and writing new words.</w:t>
            </w:r>
          </w:p>
          <w:p w:rsidR="002C2C0F" w:rsidRPr="00720018" w:rsidRDefault="002C2C0F" w:rsidP="0064536A">
            <w:pPr>
              <w:numPr>
                <w:ilvl w:val="0"/>
                <w:numId w:val="36"/>
              </w:numPr>
              <w:spacing w:after="0" w:line="240" w:lineRule="auto"/>
              <w:rPr>
                <w:rFonts w:asciiTheme="minorHAnsi" w:hAnsiTheme="minorHAnsi"/>
                <w:b/>
              </w:rPr>
            </w:pPr>
            <w:r w:rsidRPr="00720018">
              <w:rPr>
                <w:rFonts w:asciiTheme="minorHAnsi" w:hAnsiTheme="minorHAnsi"/>
              </w:rPr>
              <w:t>Recognize base words and remove prefixes and suffixes to break them down and solve them.</w:t>
            </w:r>
          </w:p>
          <w:p w:rsidR="002C2C0F" w:rsidRPr="00720018" w:rsidRDefault="002C2C0F" w:rsidP="0064536A">
            <w:pPr>
              <w:numPr>
                <w:ilvl w:val="0"/>
                <w:numId w:val="36"/>
              </w:numPr>
              <w:spacing w:after="0" w:line="240" w:lineRule="auto"/>
              <w:rPr>
                <w:rFonts w:asciiTheme="minorHAnsi" w:hAnsiTheme="minorHAnsi"/>
                <w:b/>
              </w:rPr>
            </w:pPr>
            <w:r w:rsidRPr="00720018">
              <w:rPr>
                <w:rFonts w:asciiTheme="minorHAnsi" w:hAnsiTheme="minorHAnsi"/>
              </w:rPr>
              <w:t>Use the context of the sentence, paragraph, or whole text to help determine the precise meaning of a word.</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rPr>
            </w:pPr>
            <w:r w:rsidRPr="00720018">
              <w:rPr>
                <w:rFonts w:asciiTheme="minorHAnsi" w:hAnsiTheme="minorHAnsi"/>
                <w:b/>
              </w:rPr>
              <w:t>Follow classroom routines</w:t>
            </w:r>
          </w:p>
          <w:p w:rsidR="002C2C0F" w:rsidRPr="00720018" w:rsidRDefault="002C2C0F" w:rsidP="0064536A">
            <w:pPr>
              <w:numPr>
                <w:ilvl w:val="0"/>
                <w:numId w:val="28"/>
              </w:numPr>
              <w:spacing w:after="0" w:line="240" w:lineRule="auto"/>
              <w:rPr>
                <w:rFonts w:asciiTheme="minorHAnsi" w:hAnsiTheme="minorHAnsi"/>
              </w:rPr>
            </w:pPr>
            <w:r w:rsidRPr="00720018">
              <w:rPr>
                <w:rFonts w:asciiTheme="minorHAnsi" w:hAnsiTheme="minorHAnsi"/>
              </w:rPr>
              <w:t xml:space="preserve">Building stamina </w:t>
            </w:r>
          </w:p>
          <w:p w:rsidR="00F42027" w:rsidRPr="00720018" w:rsidRDefault="002C2C0F" w:rsidP="0064536A">
            <w:pPr>
              <w:numPr>
                <w:ilvl w:val="0"/>
                <w:numId w:val="30"/>
              </w:numPr>
              <w:spacing w:after="0" w:line="240" w:lineRule="auto"/>
              <w:rPr>
                <w:rFonts w:asciiTheme="minorHAnsi" w:hAnsiTheme="minorHAnsi"/>
              </w:rPr>
            </w:pPr>
            <w:r w:rsidRPr="00720018">
              <w:rPr>
                <w:rFonts w:asciiTheme="minorHAnsi" w:hAnsiTheme="minorHAnsi"/>
              </w:rPr>
              <w:t>Turn &amp; talk</w:t>
            </w:r>
          </w:p>
        </w:tc>
        <w:tc>
          <w:tcPr>
            <w:tcW w:w="2500" w:type="pct"/>
          </w:tcPr>
          <w:p w:rsidR="00F42027" w:rsidRPr="00720018" w:rsidRDefault="00F42027" w:rsidP="000D1AE9">
            <w:pPr>
              <w:spacing w:after="0" w:line="240" w:lineRule="auto"/>
              <w:jc w:val="center"/>
              <w:rPr>
                <w:rFonts w:asciiTheme="minorHAnsi" w:hAnsiTheme="minorHAnsi"/>
                <w:b/>
              </w:rPr>
            </w:pPr>
            <w:r w:rsidRPr="00720018">
              <w:rPr>
                <w:rFonts w:asciiTheme="minorHAnsi" w:hAnsiTheme="minorHAnsi"/>
                <w:b/>
              </w:rPr>
              <w:lastRenderedPageBreak/>
              <w:t xml:space="preserve">Writing </w:t>
            </w:r>
          </w:p>
          <w:p w:rsidR="002C2C0F" w:rsidRPr="00720018" w:rsidRDefault="002C2C0F" w:rsidP="002C2C0F">
            <w:pPr>
              <w:spacing w:after="0"/>
              <w:rPr>
                <w:rFonts w:asciiTheme="minorHAnsi" w:hAnsiTheme="minorHAnsi"/>
                <w:b/>
              </w:rPr>
            </w:pPr>
            <w:r w:rsidRPr="00720018">
              <w:rPr>
                <w:rFonts w:asciiTheme="minorHAnsi" w:hAnsiTheme="minorHAnsi"/>
                <w:b/>
              </w:rPr>
              <w:lastRenderedPageBreak/>
              <w:t xml:space="preserve">Text type: </w:t>
            </w:r>
          </w:p>
          <w:p w:rsidR="002C2C0F" w:rsidRPr="00720018" w:rsidRDefault="002C2C0F" w:rsidP="0064536A">
            <w:pPr>
              <w:numPr>
                <w:ilvl w:val="0"/>
                <w:numId w:val="22"/>
              </w:numPr>
              <w:spacing w:after="0" w:line="240" w:lineRule="auto"/>
              <w:rPr>
                <w:rFonts w:asciiTheme="minorHAnsi" w:hAnsiTheme="minorHAnsi"/>
              </w:rPr>
            </w:pPr>
            <w:r w:rsidRPr="00720018">
              <w:rPr>
                <w:rFonts w:asciiTheme="minorHAnsi" w:hAnsiTheme="minorHAnsi"/>
              </w:rPr>
              <w:t>Narrative Recounts (e.g., biographies, historical accounts)</w:t>
            </w:r>
          </w:p>
          <w:p w:rsidR="002C2C0F" w:rsidRPr="00720018" w:rsidRDefault="002C2C0F" w:rsidP="0064536A">
            <w:pPr>
              <w:numPr>
                <w:ilvl w:val="0"/>
                <w:numId w:val="22"/>
              </w:numPr>
              <w:spacing w:after="0" w:line="240" w:lineRule="auto"/>
              <w:rPr>
                <w:rFonts w:asciiTheme="minorHAnsi" w:hAnsiTheme="minorHAnsi"/>
              </w:rPr>
            </w:pPr>
            <w:r w:rsidRPr="00720018">
              <w:rPr>
                <w:rFonts w:asciiTheme="minorHAnsi" w:hAnsiTheme="minorHAnsi"/>
              </w:rPr>
              <w:t>Opinion (4)</w:t>
            </w: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r w:rsidRPr="00720018">
              <w:rPr>
                <w:rFonts w:asciiTheme="minorHAnsi" w:hAnsiTheme="minorHAnsi"/>
                <w:b/>
              </w:rPr>
              <w:t>The Writing Process: (5)</w:t>
            </w:r>
          </w:p>
          <w:p w:rsidR="002C2C0F" w:rsidRPr="00720018" w:rsidRDefault="002C2C0F" w:rsidP="002C2C0F">
            <w:pPr>
              <w:spacing w:after="0"/>
              <w:rPr>
                <w:rFonts w:asciiTheme="minorHAnsi" w:hAnsiTheme="minorHAnsi"/>
                <w:b/>
              </w:rPr>
            </w:pPr>
            <w:r w:rsidRPr="00720018">
              <w:rPr>
                <w:rFonts w:asciiTheme="minorHAnsi" w:hAnsiTheme="minorHAnsi"/>
                <w:b/>
              </w:rPr>
              <w:t>Planning:</w:t>
            </w:r>
          </w:p>
          <w:p w:rsidR="002C2C0F" w:rsidRPr="00720018" w:rsidRDefault="002C2C0F" w:rsidP="002C2C0F">
            <w:pPr>
              <w:spacing w:after="0"/>
              <w:rPr>
                <w:rFonts w:asciiTheme="minorHAnsi" w:hAnsiTheme="minorHAnsi"/>
                <w:b/>
              </w:rPr>
            </w:pPr>
          </w:p>
          <w:p w:rsidR="002C2C0F" w:rsidRPr="00720018" w:rsidRDefault="002C2C0F" w:rsidP="0064536A">
            <w:pPr>
              <w:numPr>
                <w:ilvl w:val="0"/>
                <w:numId w:val="23"/>
              </w:numPr>
              <w:spacing w:after="0" w:line="240" w:lineRule="auto"/>
              <w:rPr>
                <w:rFonts w:asciiTheme="minorHAnsi" w:hAnsiTheme="minorHAnsi"/>
              </w:rPr>
            </w:pPr>
            <w:r w:rsidRPr="00720018">
              <w:rPr>
                <w:rFonts w:asciiTheme="minorHAnsi" w:hAnsiTheme="minorHAnsi"/>
              </w:rPr>
              <w:t>Talk about topic</w:t>
            </w:r>
          </w:p>
          <w:p w:rsidR="002C2C0F" w:rsidRPr="00720018" w:rsidRDefault="002C2C0F" w:rsidP="0064536A">
            <w:pPr>
              <w:numPr>
                <w:ilvl w:val="0"/>
                <w:numId w:val="23"/>
              </w:numPr>
              <w:spacing w:after="0" w:line="240" w:lineRule="auto"/>
              <w:rPr>
                <w:rFonts w:asciiTheme="minorHAnsi" w:hAnsiTheme="minorHAnsi"/>
              </w:rPr>
            </w:pPr>
            <w:r w:rsidRPr="00720018">
              <w:rPr>
                <w:rFonts w:asciiTheme="minorHAnsi" w:hAnsiTheme="minorHAnsi"/>
              </w:rPr>
              <w:t>Use a graphic organizer to generate and organize ideas</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r w:rsidRPr="00720018">
              <w:rPr>
                <w:rFonts w:asciiTheme="minorHAnsi" w:hAnsiTheme="minorHAnsi"/>
                <w:b/>
              </w:rPr>
              <w:t>Draft:</w:t>
            </w:r>
          </w:p>
          <w:p w:rsidR="002C2C0F" w:rsidRPr="00720018" w:rsidRDefault="002C2C0F" w:rsidP="0064536A">
            <w:pPr>
              <w:numPr>
                <w:ilvl w:val="0"/>
                <w:numId w:val="24"/>
              </w:numPr>
              <w:spacing w:after="0" w:line="240" w:lineRule="auto"/>
              <w:rPr>
                <w:rFonts w:asciiTheme="minorHAnsi" w:hAnsiTheme="minorHAnsi"/>
              </w:rPr>
            </w:pPr>
            <w:r w:rsidRPr="00720018">
              <w:rPr>
                <w:rFonts w:asciiTheme="minorHAnsi" w:hAnsiTheme="minorHAnsi"/>
              </w:rPr>
              <w:t>Write about the topic</w:t>
            </w: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r w:rsidRPr="00720018">
              <w:rPr>
                <w:rFonts w:asciiTheme="minorHAnsi" w:hAnsiTheme="minorHAnsi"/>
                <w:b/>
              </w:rPr>
              <w:t>Revise:</w:t>
            </w:r>
          </w:p>
          <w:p w:rsidR="002C2C0F" w:rsidRPr="00720018" w:rsidRDefault="002C2C0F" w:rsidP="002C2C0F">
            <w:pPr>
              <w:spacing w:after="0"/>
              <w:rPr>
                <w:rFonts w:asciiTheme="minorHAnsi" w:hAnsiTheme="minorHAnsi"/>
                <w:b/>
              </w:rPr>
            </w:pPr>
          </w:p>
          <w:p w:rsidR="002C2C0F" w:rsidRPr="00720018" w:rsidRDefault="002C2C0F" w:rsidP="0064536A">
            <w:pPr>
              <w:numPr>
                <w:ilvl w:val="0"/>
                <w:numId w:val="25"/>
              </w:numPr>
              <w:spacing w:after="0" w:line="240" w:lineRule="auto"/>
              <w:rPr>
                <w:rFonts w:asciiTheme="minorHAnsi" w:hAnsiTheme="minorHAnsi"/>
              </w:rPr>
            </w:pPr>
            <w:r w:rsidRPr="00720018">
              <w:rPr>
                <w:rFonts w:asciiTheme="minorHAnsi" w:hAnsiTheme="minorHAnsi"/>
              </w:rPr>
              <w:t xml:space="preserve">Add details </w:t>
            </w:r>
          </w:p>
          <w:p w:rsidR="002C2C0F" w:rsidRPr="00720018" w:rsidRDefault="002C2C0F" w:rsidP="0064536A">
            <w:pPr>
              <w:numPr>
                <w:ilvl w:val="0"/>
                <w:numId w:val="25"/>
              </w:numPr>
              <w:spacing w:after="0" w:line="240" w:lineRule="auto"/>
              <w:rPr>
                <w:rFonts w:asciiTheme="minorHAnsi" w:hAnsiTheme="minorHAnsi"/>
              </w:rPr>
            </w:pPr>
            <w:r w:rsidRPr="00720018">
              <w:rPr>
                <w:rFonts w:asciiTheme="minorHAnsi" w:hAnsiTheme="minorHAnsi"/>
              </w:rPr>
              <w:t>Reread for sequence of events</w:t>
            </w:r>
          </w:p>
          <w:p w:rsidR="002C2C0F" w:rsidRPr="00720018" w:rsidRDefault="002C2C0F" w:rsidP="0064536A">
            <w:pPr>
              <w:numPr>
                <w:ilvl w:val="0"/>
                <w:numId w:val="25"/>
              </w:numPr>
              <w:spacing w:after="0" w:line="240" w:lineRule="auto"/>
              <w:rPr>
                <w:rFonts w:asciiTheme="minorHAnsi" w:hAnsiTheme="minorHAnsi"/>
              </w:rPr>
            </w:pPr>
            <w:r w:rsidRPr="00720018">
              <w:rPr>
                <w:rFonts w:asciiTheme="minorHAnsi" w:hAnsiTheme="minorHAnsi"/>
              </w:rPr>
              <w:t>Show rather than tell how characters feel</w:t>
            </w:r>
          </w:p>
          <w:p w:rsidR="002C2C0F" w:rsidRPr="00720018" w:rsidRDefault="002C2C0F" w:rsidP="0064536A">
            <w:pPr>
              <w:numPr>
                <w:ilvl w:val="0"/>
                <w:numId w:val="25"/>
              </w:numPr>
              <w:spacing w:after="0" w:line="240" w:lineRule="auto"/>
              <w:rPr>
                <w:rFonts w:asciiTheme="minorHAnsi" w:hAnsiTheme="minorHAnsi"/>
              </w:rPr>
            </w:pPr>
            <w:r w:rsidRPr="00720018">
              <w:rPr>
                <w:rFonts w:asciiTheme="minorHAnsi" w:hAnsiTheme="minorHAnsi"/>
              </w:rPr>
              <w:t>Change words to make writing more interesting</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r w:rsidRPr="00720018">
              <w:rPr>
                <w:rFonts w:asciiTheme="minorHAnsi" w:hAnsiTheme="minorHAnsi"/>
                <w:b/>
              </w:rPr>
              <w:t>Edit:</w:t>
            </w:r>
          </w:p>
          <w:p w:rsidR="002C2C0F" w:rsidRPr="00720018" w:rsidRDefault="002C2C0F" w:rsidP="002C2C0F">
            <w:pPr>
              <w:spacing w:after="0"/>
              <w:rPr>
                <w:rFonts w:asciiTheme="minorHAnsi" w:hAnsiTheme="minorHAnsi"/>
                <w:b/>
              </w:rPr>
            </w:pPr>
          </w:p>
          <w:p w:rsidR="002C2C0F" w:rsidRPr="00720018" w:rsidRDefault="002C2C0F" w:rsidP="0064536A">
            <w:pPr>
              <w:numPr>
                <w:ilvl w:val="0"/>
                <w:numId w:val="26"/>
              </w:numPr>
              <w:spacing w:after="0" w:line="240" w:lineRule="auto"/>
              <w:rPr>
                <w:rFonts w:asciiTheme="minorHAnsi" w:hAnsiTheme="minorHAnsi"/>
              </w:rPr>
            </w:pPr>
            <w:r w:rsidRPr="00720018">
              <w:rPr>
                <w:rFonts w:asciiTheme="minorHAnsi" w:hAnsiTheme="minorHAnsi"/>
              </w:rPr>
              <w:t>Capitalization</w:t>
            </w:r>
          </w:p>
          <w:p w:rsidR="002C2C0F" w:rsidRPr="00720018" w:rsidRDefault="002C2C0F" w:rsidP="0064536A">
            <w:pPr>
              <w:numPr>
                <w:ilvl w:val="0"/>
                <w:numId w:val="26"/>
              </w:numPr>
              <w:spacing w:after="0" w:line="240" w:lineRule="auto"/>
              <w:rPr>
                <w:rFonts w:asciiTheme="minorHAnsi" w:hAnsiTheme="minorHAnsi"/>
              </w:rPr>
            </w:pPr>
            <w:r w:rsidRPr="00720018">
              <w:rPr>
                <w:rFonts w:asciiTheme="minorHAnsi" w:hAnsiTheme="minorHAnsi"/>
              </w:rPr>
              <w:t>Punctuation</w:t>
            </w:r>
          </w:p>
          <w:p w:rsidR="002C2C0F" w:rsidRPr="00720018" w:rsidRDefault="002C2C0F" w:rsidP="0064536A">
            <w:pPr>
              <w:numPr>
                <w:ilvl w:val="0"/>
                <w:numId w:val="26"/>
              </w:numPr>
              <w:spacing w:after="0" w:line="240" w:lineRule="auto"/>
              <w:rPr>
                <w:rFonts w:asciiTheme="minorHAnsi" w:hAnsiTheme="minorHAnsi"/>
              </w:rPr>
            </w:pPr>
            <w:r w:rsidRPr="00720018">
              <w:rPr>
                <w:rFonts w:asciiTheme="minorHAnsi" w:hAnsiTheme="minorHAnsi"/>
              </w:rPr>
              <w:t>Spelling</w:t>
            </w:r>
          </w:p>
          <w:p w:rsidR="002C2C0F" w:rsidRPr="00720018" w:rsidRDefault="002C2C0F" w:rsidP="0064536A">
            <w:pPr>
              <w:numPr>
                <w:ilvl w:val="0"/>
                <w:numId w:val="26"/>
              </w:numPr>
              <w:spacing w:after="0" w:line="240" w:lineRule="auto"/>
              <w:rPr>
                <w:rFonts w:asciiTheme="minorHAnsi" w:hAnsiTheme="minorHAnsi"/>
              </w:rPr>
            </w:pPr>
            <w:r w:rsidRPr="00720018">
              <w:rPr>
                <w:rFonts w:asciiTheme="minorHAnsi" w:hAnsiTheme="minorHAnsi"/>
              </w:rPr>
              <w:t>Grammar</w:t>
            </w: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r w:rsidRPr="00720018">
              <w:rPr>
                <w:rFonts w:asciiTheme="minorHAnsi" w:hAnsiTheme="minorHAnsi"/>
                <w:b/>
              </w:rPr>
              <w:t>Publish:</w:t>
            </w:r>
          </w:p>
          <w:p w:rsidR="002C2C0F" w:rsidRPr="00720018" w:rsidRDefault="002C2C0F" w:rsidP="0064536A">
            <w:pPr>
              <w:numPr>
                <w:ilvl w:val="0"/>
                <w:numId w:val="27"/>
              </w:numPr>
              <w:spacing w:after="0" w:line="240" w:lineRule="auto"/>
              <w:rPr>
                <w:rFonts w:asciiTheme="minorHAnsi" w:hAnsiTheme="minorHAnsi"/>
              </w:rPr>
            </w:pPr>
            <w:r w:rsidRPr="00720018">
              <w:rPr>
                <w:rFonts w:asciiTheme="minorHAnsi" w:hAnsiTheme="minorHAnsi"/>
              </w:rPr>
              <w:t>Produce 1 quality narrative text</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r w:rsidRPr="00720018">
              <w:rPr>
                <w:rFonts w:asciiTheme="minorHAnsi" w:hAnsiTheme="minorHAnsi"/>
                <w:b/>
              </w:rPr>
              <w:t>Technology: (6)</w:t>
            </w:r>
          </w:p>
          <w:p w:rsidR="002C2C0F" w:rsidRPr="00720018" w:rsidRDefault="002C2C0F" w:rsidP="002C2C0F">
            <w:pPr>
              <w:spacing w:after="0"/>
              <w:rPr>
                <w:rFonts w:asciiTheme="minorHAnsi" w:hAnsiTheme="minorHAnsi"/>
                <w:b/>
              </w:rPr>
            </w:pPr>
            <w:r w:rsidRPr="00720018">
              <w:rPr>
                <w:rFonts w:asciiTheme="minorHAnsi" w:hAnsiTheme="minorHAnsi"/>
                <w:b/>
              </w:rPr>
              <w:br/>
            </w:r>
          </w:p>
          <w:p w:rsidR="002C2C0F" w:rsidRPr="00720018" w:rsidRDefault="002C2C0F" w:rsidP="002C2C0F">
            <w:pPr>
              <w:spacing w:after="0"/>
              <w:rPr>
                <w:rFonts w:asciiTheme="minorHAnsi" w:hAnsiTheme="minorHAnsi"/>
                <w:b/>
              </w:rPr>
            </w:pPr>
            <w:r w:rsidRPr="00720018">
              <w:rPr>
                <w:rFonts w:asciiTheme="minorHAnsi" w:hAnsiTheme="minorHAnsi"/>
                <w:b/>
              </w:rPr>
              <w:t>Recall/Research: (7), (8), (9)</w:t>
            </w:r>
          </w:p>
          <w:p w:rsidR="002C2C0F" w:rsidRPr="00720018" w:rsidRDefault="002C2C0F" w:rsidP="0064536A">
            <w:pPr>
              <w:numPr>
                <w:ilvl w:val="0"/>
                <w:numId w:val="28"/>
              </w:numPr>
              <w:spacing w:after="0" w:line="240" w:lineRule="auto"/>
              <w:rPr>
                <w:rFonts w:asciiTheme="minorHAnsi" w:hAnsiTheme="minorHAnsi"/>
              </w:rPr>
            </w:pPr>
            <w:r w:rsidRPr="00720018">
              <w:rPr>
                <w:rFonts w:asciiTheme="minorHAnsi" w:hAnsiTheme="minorHAnsi"/>
              </w:rPr>
              <w:t>Conduct short research projects that build knowledge about a topic</w:t>
            </w:r>
          </w:p>
          <w:p w:rsidR="002C2C0F" w:rsidRPr="00720018" w:rsidRDefault="002C2C0F" w:rsidP="002C2C0F">
            <w:pPr>
              <w:spacing w:after="0"/>
              <w:rPr>
                <w:rFonts w:asciiTheme="minorHAnsi" w:hAnsiTheme="minorHAnsi"/>
              </w:rPr>
            </w:pPr>
          </w:p>
          <w:p w:rsidR="002C2C0F" w:rsidRPr="00720018" w:rsidRDefault="002C2C0F" w:rsidP="002C2C0F">
            <w:pPr>
              <w:spacing w:after="0"/>
              <w:rPr>
                <w:rFonts w:asciiTheme="minorHAnsi" w:hAnsiTheme="minorHAnsi"/>
                <w:b/>
              </w:rPr>
            </w:pPr>
          </w:p>
          <w:p w:rsidR="002C2C0F" w:rsidRPr="00720018" w:rsidRDefault="002C2C0F" w:rsidP="002C2C0F">
            <w:pPr>
              <w:spacing w:after="0"/>
              <w:rPr>
                <w:rFonts w:asciiTheme="minorHAnsi" w:hAnsiTheme="minorHAnsi"/>
                <w:b/>
              </w:rPr>
            </w:pPr>
            <w:r w:rsidRPr="00720018">
              <w:rPr>
                <w:rFonts w:asciiTheme="minorHAnsi" w:hAnsiTheme="minorHAnsi"/>
                <w:b/>
              </w:rPr>
              <w:t xml:space="preserve">Range of Writing (10) </w:t>
            </w:r>
            <w:r w:rsidRPr="00720018">
              <w:rPr>
                <w:rFonts w:asciiTheme="minorHAnsi" w:hAnsiTheme="minorHAnsi"/>
              </w:rPr>
              <w:t>(begins in Gr. 3)</w:t>
            </w:r>
          </w:p>
          <w:p w:rsidR="002C2C0F" w:rsidRPr="00720018" w:rsidRDefault="002C2C0F" w:rsidP="002C2C0F">
            <w:pPr>
              <w:spacing w:after="0"/>
              <w:rPr>
                <w:rFonts w:asciiTheme="minorHAnsi" w:hAnsiTheme="minorHAnsi"/>
                <w:b/>
              </w:rPr>
            </w:pPr>
          </w:p>
          <w:p w:rsidR="00F42027" w:rsidRPr="00720018" w:rsidRDefault="002C2C0F" w:rsidP="0064536A">
            <w:pPr>
              <w:numPr>
                <w:ilvl w:val="0"/>
                <w:numId w:val="28"/>
              </w:numPr>
              <w:spacing w:after="0" w:line="240" w:lineRule="auto"/>
              <w:rPr>
                <w:rFonts w:asciiTheme="minorHAnsi" w:hAnsiTheme="minorHAnsi"/>
              </w:rPr>
            </w:pPr>
            <w:r w:rsidRPr="00720018">
              <w:rPr>
                <w:rFonts w:asciiTheme="minorHAnsi" w:hAnsiTheme="minorHAnsi"/>
              </w:rPr>
              <w:t>Write routinely over extended time frames and shorter time frames for a range of discipline specific task, purposes, and audiences</w:t>
            </w:r>
          </w:p>
        </w:tc>
      </w:tr>
    </w:tbl>
    <w:p w:rsidR="00F42027" w:rsidRPr="00720018" w:rsidRDefault="00F42027" w:rsidP="00F42027">
      <w:pPr>
        <w:rPr>
          <w:rFonts w:asciiTheme="minorHAnsi" w:hAnsi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2435"/>
        <w:gridCol w:w="2438"/>
        <w:gridCol w:w="4870"/>
      </w:tblGrid>
      <w:tr w:rsidR="00F42027" w:rsidRPr="00720018" w:rsidTr="000D1AE9">
        <w:trPr>
          <w:trHeight w:val="350"/>
        </w:trPr>
        <w:tc>
          <w:tcPr>
            <w:tcW w:w="5000" w:type="pct"/>
            <w:gridSpan w:val="4"/>
          </w:tcPr>
          <w:p w:rsidR="00F42027" w:rsidRPr="00720018" w:rsidRDefault="00F42027" w:rsidP="002C2C0F">
            <w:pPr>
              <w:spacing w:after="0" w:line="240" w:lineRule="auto"/>
              <w:jc w:val="center"/>
              <w:rPr>
                <w:rFonts w:asciiTheme="minorHAnsi" w:hAnsiTheme="minorHAnsi" w:cs="Calibri"/>
                <w:b/>
              </w:rPr>
            </w:pPr>
            <w:r w:rsidRPr="00720018">
              <w:rPr>
                <w:rFonts w:asciiTheme="minorHAnsi" w:hAnsiTheme="minorHAnsi" w:cs="Calibri"/>
                <w:b/>
              </w:rPr>
              <w:t>Add</w:t>
            </w:r>
            <w:r w:rsidR="002C2C0F" w:rsidRPr="00720018">
              <w:rPr>
                <w:rFonts w:asciiTheme="minorHAnsi" w:hAnsiTheme="minorHAnsi" w:cs="Calibri"/>
                <w:b/>
              </w:rPr>
              <w:t>itional Supports and Extensions</w:t>
            </w:r>
          </w:p>
        </w:tc>
      </w:tr>
      <w:tr w:rsidR="00F42027" w:rsidRPr="00720018" w:rsidTr="000D1AE9">
        <w:trPr>
          <w:trHeight w:val="350"/>
        </w:trPr>
        <w:tc>
          <w:tcPr>
            <w:tcW w:w="5000" w:type="pct"/>
            <w:gridSpan w:val="4"/>
          </w:tcPr>
          <w:p w:rsidR="00F42027" w:rsidRPr="00720018" w:rsidRDefault="00F42027" w:rsidP="000D1AE9">
            <w:pPr>
              <w:spacing w:after="0" w:line="240" w:lineRule="auto"/>
              <w:jc w:val="center"/>
              <w:rPr>
                <w:rFonts w:asciiTheme="minorHAnsi" w:hAnsiTheme="minorHAnsi" w:cs="Calibri"/>
                <w:b/>
              </w:rPr>
            </w:pPr>
            <w:r w:rsidRPr="00720018">
              <w:rPr>
                <w:rFonts w:asciiTheme="minorHAnsi" w:hAnsiTheme="minorHAnsi" w:cs="Calibri"/>
                <w:b/>
              </w:rPr>
              <w:t>Multiple Entry Points</w:t>
            </w:r>
          </w:p>
          <w:p w:rsidR="00F42027" w:rsidRPr="00720018" w:rsidRDefault="00F42027" w:rsidP="000D1AE9">
            <w:pPr>
              <w:spacing w:after="0" w:line="240" w:lineRule="auto"/>
              <w:rPr>
                <w:rFonts w:asciiTheme="minorHAnsi" w:hAnsiTheme="minorHAnsi" w:cs="Calibri"/>
              </w:rPr>
            </w:pPr>
            <w:r w:rsidRPr="00720018">
              <w:rPr>
                <w:rFonts w:asciiTheme="minorHAnsi" w:hAnsiTheme="minorHAnsi"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F42027" w:rsidRPr="00720018" w:rsidRDefault="00F42027" w:rsidP="000D1AE9">
            <w:pPr>
              <w:spacing w:after="0" w:line="240" w:lineRule="auto"/>
              <w:rPr>
                <w:rFonts w:asciiTheme="minorHAnsi" w:hAnsiTheme="minorHAnsi" w:cs="Calibri"/>
              </w:rPr>
            </w:pPr>
          </w:p>
          <w:p w:rsidR="00F42027" w:rsidRPr="00720018" w:rsidRDefault="00F42027" w:rsidP="000D1AE9">
            <w:pPr>
              <w:spacing w:after="0" w:line="240" w:lineRule="auto"/>
              <w:rPr>
                <w:rFonts w:asciiTheme="minorHAnsi" w:hAnsiTheme="minorHAnsi" w:cs="Calibri"/>
              </w:rPr>
            </w:pPr>
            <w:r w:rsidRPr="00720018">
              <w:rPr>
                <w:rFonts w:asciiTheme="minorHAnsi" w:hAnsiTheme="minorHAnsi" w:cs="Calibri"/>
                <w:b/>
                <w:bCs/>
                <w:color w:val="000000"/>
              </w:rPr>
              <w:t>1.2b Multiple Entry points (strategies, questions, routines)</w:t>
            </w:r>
            <w:r w:rsidRPr="00720018">
              <w:rPr>
                <w:rStyle w:val="apple-converted-space"/>
                <w:rFonts w:asciiTheme="minorHAnsi" w:hAnsiTheme="minorHAnsi" w:cs="Calibri"/>
                <w:b/>
                <w:bCs/>
                <w:color w:val="000000"/>
              </w:rPr>
              <w:t> </w:t>
            </w:r>
            <w:r w:rsidRPr="00720018">
              <w:rPr>
                <w:rFonts w:asciiTheme="minorHAnsi" w:hAnsiTheme="minorHAnsi" w:cs="Calibri"/>
                <w:color w:val="000000"/>
              </w:rPr>
              <w:br/>
              <w:t>Across classrooms teaching strategies, questioning, and routines are strategically differentiated so that all learners, including students with disabilities and ELLS, have multiple entry points, supports, and extensions into the curricula."</w:t>
            </w:r>
          </w:p>
        </w:tc>
      </w:tr>
      <w:tr w:rsidR="00F42027" w:rsidRPr="00720018" w:rsidTr="000D1AE9">
        <w:trPr>
          <w:trHeight w:val="135"/>
        </w:trPr>
        <w:tc>
          <w:tcPr>
            <w:tcW w:w="2500" w:type="pct"/>
            <w:gridSpan w:val="2"/>
          </w:tcPr>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Students with Disabilities (SWD’s):</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Curricular Demands:</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b/>
                <w:sz w:val="22"/>
                <w:szCs w:val="22"/>
              </w:rPr>
              <w:t>mod</w:t>
            </w:r>
            <w:r w:rsidRPr="00720018">
              <w:rPr>
                <w:rFonts w:asciiTheme="minorHAnsi" w:hAnsiTheme="minorHAnsi" w:cs="Calibri"/>
                <w:sz w:val="22"/>
                <w:szCs w:val="22"/>
              </w:rPr>
              <w:t>ify learning expectations through IEP goals and objectives</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modify the nature/complexity of assignments or tests</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Instruction:</w:t>
            </w:r>
          </w:p>
          <w:p w:rsidR="00F42027" w:rsidRPr="00720018" w:rsidRDefault="00F42027" w:rsidP="00F42027">
            <w:pPr>
              <w:pStyle w:val="ListParagraph"/>
              <w:numPr>
                <w:ilvl w:val="0"/>
                <w:numId w:val="6"/>
              </w:numPr>
              <w:rPr>
                <w:rFonts w:asciiTheme="minorHAnsi" w:hAnsiTheme="minorHAnsi" w:cs="Calibri"/>
                <w:sz w:val="22"/>
                <w:szCs w:val="22"/>
              </w:rPr>
            </w:pPr>
            <w:r w:rsidRPr="00720018">
              <w:rPr>
                <w:rFonts w:asciiTheme="minorHAnsi" w:hAnsiTheme="minorHAnsi" w:cs="Calibri"/>
                <w:sz w:val="22"/>
                <w:szCs w:val="22"/>
              </w:rPr>
              <w:t>preparation—previewing information and materials, advanced organizers, KWL strategies, pre-teaching</w:t>
            </w:r>
          </w:p>
          <w:p w:rsidR="00F42027" w:rsidRPr="00720018" w:rsidRDefault="00F42027" w:rsidP="00F42027">
            <w:pPr>
              <w:pStyle w:val="ListParagraph"/>
              <w:numPr>
                <w:ilvl w:val="0"/>
                <w:numId w:val="6"/>
              </w:numPr>
              <w:rPr>
                <w:rFonts w:asciiTheme="minorHAnsi" w:hAnsiTheme="minorHAnsi" w:cs="Calibri"/>
                <w:sz w:val="22"/>
                <w:szCs w:val="22"/>
              </w:rPr>
            </w:pPr>
            <w:r w:rsidRPr="00720018">
              <w:rPr>
                <w:rFonts w:asciiTheme="minorHAnsi" w:hAnsiTheme="minorHAnsi" w:cs="Calibri"/>
                <w:sz w:val="22"/>
                <w:szCs w:val="22"/>
              </w:rPr>
              <w:lastRenderedPageBreak/>
              <w:t>prompts—mnemonics, graphic organizers, color coding, cue cards, pictures</w:t>
            </w:r>
          </w:p>
          <w:p w:rsidR="00F42027" w:rsidRPr="00720018" w:rsidRDefault="00F42027" w:rsidP="00F42027">
            <w:pPr>
              <w:pStyle w:val="ListParagraph"/>
              <w:numPr>
                <w:ilvl w:val="0"/>
                <w:numId w:val="6"/>
              </w:numPr>
              <w:rPr>
                <w:rFonts w:asciiTheme="minorHAnsi" w:hAnsiTheme="minorHAnsi" w:cs="Calibri"/>
                <w:sz w:val="22"/>
                <w:szCs w:val="22"/>
              </w:rPr>
            </w:pPr>
            <w:r w:rsidRPr="00720018">
              <w:rPr>
                <w:rFonts w:asciiTheme="minorHAnsi" w:hAnsiTheme="minorHAnsi" w:cs="Calibri"/>
                <w:sz w:val="22"/>
                <w:szCs w:val="22"/>
              </w:rPr>
              <w:t xml:space="preserve">applications—hands-on activities, prompts, </w:t>
            </w:r>
            <w:proofErr w:type="spellStart"/>
            <w:r w:rsidRPr="00720018">
              <w:rPr>
                <w:rFonts w:asciiTheme="minorHAnsi" w:hAnsiTheme="minorHAnsi" w:cs="Calibri"/>
                <w:sz w:val="22"/>
                <w:szCs w:val="22"/>
              </w:rPr>
              <w:t>manipulatives</w:t>
            </w:r>
            <w:proofErr w:type="spellEnd"/>
            <w:r w:rsidRPr="00720018">
              <w:rPr>
                <w:rFonts w:asciiTheme="minorHAnsi" w:hAnsiTheme="minorHAnsi" w:cs="Calibri"/>
                <w:sz w:val="22"/>
                <w:szCs w:val="22"/>
              </w:rPr>
              <w:t>, dramatization, illustrations</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Classroom Organization:</w:t>
            </w:r>
          </w:p>
          <w:p w:rsidR="00F42027" w:rsidRPr="00720018" w:rsidRDefault="00F42027" w:rsidP="00F42027">
            <w:pPr>
              <w:pStyle w:val="ListParagraph"/>
              <w:numPr>
                <w:ilvl w:val="0"/>
                <w:numId w:val="7"/>
              </w:numPr>
              <w:rPr>
                <w:rFonts w:asciiTheme="minorHAnsi" w:hAnsiTheme="minorHAnsi" w:cs="Calibri"/>
                <w:sz w:val="22"/>
                <w:szCs w:val="22"/>
              </w:rPr>
            </w:pPr>
            <w:r w:rsidRPr="00720018">
              <w:rPr>
                <w:rFonts w:asciiTheme="minorHAnsi" w:hAnsiTheme="minorHAnsi" w:cs="Calibri"/>
                <w:sz w:val="22"/>
                <w:szCs w:val="22"/>
              </w:rPr>
              <w:t>instructional groups—(i.e., peer partners, buddy systems)</w:t>
            </w:r>
          </w:p>
          <w:p w:rsidR="00F42027" w:rsidRPr="00720018" w:rsidRDefault="00F42027" w:rsidP="00F42027">
            <w:pPr>
              <w:pStyle w:val="ListParagraph"/>
              <w:numPr>
                <w:ilvl w:val="0"/>
                <w:numId w:val="7"/>
              </w:numPr>
              <w:rPr>
                <w:rFonts w:asciiTheme="minorHAnsi" w:hAnsiTheme="minorHAnsi" w:cs="Calibri"/>
                <w:sz w:val="22"/>
                <w:szCs w:val="22"/>
              </w:rPr>
            </w:pPr>
            <w:r w:rsidRPr="00720018">
              <w:rPr>
                <w:rFonts w:asciiTheme="minorHAnsi" w:hAnsiTheme="minorHAnsi" w:cs="Calibri"/>
                <w:sz w:val="22"/>
                <w:szCs w:val="22"/>
              </w:rPr>
              <w:t>classroom routines—(i.e., individual class schedule, daily planner)</w:t>
            </w:r>
          </w:p>
          <w:p w:rsidR="00F42027" w:rsidRPr="00720018" w:rsidRDefault="00F42027" w:rsidP="00F42027">
            <w:pPr>
              <w:pStyle w:val="ListParagraph"/>
              <w:numPr>
                <w:ilvl w:val="0"/>
                <w:numId w:val="7"/>
              </w:numPr>
              <w:rPr>
                <w:rFonts w:asciiTheme="minorHAnsi" w:hAnsiTheme="minorHAnsi" w:cs="Calibri"/>
                <w:sz w:val="22"/>
                <w:szCs w:val="22"/>
              </w:rPr>
            </w:pPr>
            <w:r w:rsidRPr="00720018">
              <w:rPr>
                <w:rFonts w:asciiTheme="minorHAnsi" w:hAnsiTheme="minorHAnsi" w:cs="Calibri"/>
                <w:sz w:val="22"/>
                <w:szCs w:val="22"/>
              </w:rPr>
              <w:t>transition prompts</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Materials &amp; Equipment:</w:t>
            </w:r>
          </w:p>
          <w:p w:rsidR="00F42027" w:rsidRPr="00720018" w:rsidRDefault="00F42027" w:rsidP="00F42027">
            <w:pPr>
              <w:pStyle w:val="ListParagraph"/>
              <w:numPr>
                <w:ilvl w:val="0"/>
                <w:numId w:val="8"/>
              </w:numPr>
              <w:rPr>
                <w:rFonts w:asciiTheme="minorHAnsi" w:hAnsiTheme="minorHAnsi" w:cs="Calibri"/>
                <w:sz w:val="22"/>
                <w:szCs w:val="22"/>
              </w:rPr>
            </w:pPr>
            <w:r w:rsidRPr="00720018">
              <w:rPr>
                <w:rFonts w:asciiTheme="minorHAnsi" w:hAnsiTheme="minorHAnsi" w:cs="Calibri"/>
                <w:sz w:val="22"/>
                <w:szCs w:val="22"/>
              </w:rPr>
              <w:t>Materials for a range of readability levels</w:t>
            </w:r>
          </w:p>
          <w:p w:rsidR="00F42027" w:rsidRPr="00720018" w:rsidRDefault="00F42027" w:rsidP="00F42027">
            <w:pPr>
              <w:pStyle w:val="ListParagraph"/>
              <w:numPr>
                <w:ilvl w:val="0"/>
                <w:numId w:val="8"/>
              </w:numPr>
              <w:rPr>
                <w:rFonts w:asciiTheme="minorHAnsi" w:hAnsiTheme="minorHAnsi" w:cs="Calibri"/>
                <w:sz w:val="22"/>
                <w:szCs w:val="22"/>
              </w:rPr>
            </w:pPr>
            <w:r w:rsidRPr="00720018">
              <w:rPr>
                <w:rFonts w:asciiTheme="minorHAnsi" w:hAnsiTheme="minorHAnsi" w:cs="Calibri"/>
                <w:sz w:val="22"/>
                <w:szCs w:val="22"/>
              </w:rPr>
              <w:t>Computers and software</w:t>
            </w:r>
          </w:p>
          <w:p w:rsidR="00F42027" w:rsidRPr="00720018" w:rsidRDefault="00F42027" w:rsidP="00F42027">
            <w:pPr>
              <w:pStyle w:val="ListParagraph"/>
              <w:numPr>
                <w:ilvl w:val="0"/>
                <w:numId w:val="8"/>
              </w:numPr>
              <w:rPr>
                <w:rFonts w:asciiTheme="minorHAnsi" w:hAnsiTheme="minorHAnsi" w:cs="Calibri"/>
                <w:sz w:val="22"/>
                <w:szCs w:val="22"/>
              </w:rPr>
            </w:pPr>
            <w:r w:rsidRPr="00720018">
              <w:rPr>
                <w:rFonts w:asciiTheme="minorHAnsi" w:hAnsiTheme="minorHAnsi" w:cs="Calibri"/>
                <w:sz w:val="22"/>
                <w:szCs w:val="22"/>
              </w:rPr>
              <w:t>E-books</w:t>
            </w:r>
          </w:p>
          <w:p w:rsidR="00F42027" w:rsidRPr="00720018" w:rsidRDefault="00F42027" w:rsidP="00F42027">
            <w:pPr>
              <w:pStyle w:val="ListParagraph"/>
              <w:numPr>
                <w:ilvl w:val="0"/>
                <w:numId w:val="8"/>
              </w:numPr>
              <w:rPr>
                <w:rFonts w:asciiTheme="minorHAnsi" w:hAnsiTheme="minorHAnsi" w:cs="Calibri"/>
                <w:sz w:val="22"/>
                <w:szCs w:val="22"/>
              </w:rPr>
            </w:pPr>
            <w:r w:rsidRPr="00720018">
              <w:rPr>
                <w:rFonts w:asciiTheme="minorHAnsi" w:hAnsiTheme="minorHAnsi" w:cs="Calibri"/>
                <w:sz w:val="22"/>
                <w:szCs w:val="22"/>
              </w:rPr>
              <w:t>Audio books</w:t>
            </w:r>
          </w:p>
          <w:p w:rsidR="00F42027" w:rsidRPr="00720018" w:rsidRDefault="00F42027" w:rsidP="00F42027">
            <w:pPr>
              <w:pStyle w:val="ListParagraph"/>
              <w:numPr>
                <w:ilvl w:val="0"/>
                <w:numId w:val="8"/>
              </w:numPr>
              <w:rPr>
                <w:rFonts w:asciiTheme="minorHAnsi" w:hAnsiTheme="minorHAnsi" w:cs="Calibri"/>
                <w:sz w:val="22"/>
                <w:szCs w:val="22"/>
              </w:rPr>
            </w:pPr>
            <w:r w:rsidRPr="00720018">
              <w:rPr>
                <w:rFonts w:asciiTheme="minorHAnsi" w:hAnsiTheme="minorHAnsi" w:cs="Calibri"/>
                <w:sz w:val="22"/>
                <w:szCs w:val="22"/>
              </w:rPr>
              <w:t>Adjusted formats</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Environmental Conditions:</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Privacy workspaces</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Variety of seating arrangements</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Organizational tools—(bins/cabinets)</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Classical background music to enhance concentration</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 xml:space="preserve">Temperature adjustments </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Safety rules and procedures and safe use of equipment</w:t>
            </w:r>
          </w:p>
          <w:p w:rsidR="00F42027" w:rsidRPr="00720018" w:rsidRDefault="00F42027" w:rsidP="00F42027">
            <w:pPr>
              <w:pStyle w:val="ListParagraph"/>
              <w:numPr>
                <w:ilvl w:val="0"/>
                <w:numId w:val="9"/>
              </w:numPr>
              <w:rPr>
                <w:rFonts w:asciiTheme="minorHAnsi" w:hAnsiTheme="minorHAnsi" w:cs="Calibri"/>
                <w:sz w:val="22"/>
                <w:szCs w:val="22"/>
              </w:rPr>
            </w:pPr>
            <w:r w:rsidRPr="00720018">
              <w:rPr>
                <w:rFonts w:asciiTheme="minorHAnsi" w:hAnsiTheme="minorHAnsi" w:cs="Calibri"/>
                <w:sz w:val="22"/>
                <w:szCs w:val="22"/>
              </w:rPr>
              <w:t>Modeling/demonstrating</w:t>
            </w:r>
          </w:p>
          <w:p w:rsidR="00F42027" w:rsidRPr="00720018" w:rsidRDefault="00F42027" w:rsidP="00F42027">
            <w:pPr>
              <w:pStyle w:val="ListParagraph"/>
              <w:numPr>
                <w:ilvl w:val="0"/>
                <w:numId w:val="9"/>
              </w:numPr>
              <w:rPr>
                <w:rFonts w:asciiTheme="minorHAnsi" w:hAnsiTheme="minorHAnsi" w:cs="Calibri"/>
                <w:b/>
                <w:sz w:val="22"/>
                <w:szCs w:val="22"/>
              </w:rPr>
            </w:pPr>
            <w:r w:rsidRPr="00720018">
              <w:rPr>
                <w:rFonts w:asciiTheme="minorHAnsi" w:hAnsiTheme="minorHAnsi" w:cs="Calibri"/>
                <w:sz w:val="22"/>
                <w:szCs w:val="22"/>
              </w:rPr>
              <w:t>Labeling</w:t>
            </w:r>
            <w:r w:rsidRPr="00720018">
              <w:rPr>
                <w:rFonts w:asciiTheme="minorHAnsi" w:hAnsiTheme="minorHAnsi" w:cs="Calibri"/>
                <w:b/>
                <w:sz w:val="22"/>
                <w:szCs w:val="22"/>
              </w:rPr>
              <w:t xml:space="preserve"> (</w:t>
            </w:r>
            <w:r w:rsidRPr="00720018">
              <w:rPr>
                <w:rFonts w:asciiTheme="minorHAnsi" w:hAnsiTheme="minorHAnsi" w:cs="Calibri"/>
                <w:sz w:val="22"/>
                <w:szCs w:val="22"/>
              </w:rPr>
              <w:t>various items found in classroom)</w:t>
            </w:r>
          </w:p>
        </w:tc>
        <w:tc>
          <w:tcPr>
            <w:tcW w:w="2500" w:type="pct"/>
            <w:gridSpan w:val="2"/>
          </w:tcPr>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lastRenderedPageBreak/>
              <w:t>English Language Learners (ELLs):</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List and review instructions step by step</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 xml:space="preserve">Activate students’ prior knowledge </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Teach essential vocabulary</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Write legibly</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Present information in varied ways—pictures, photos, charts, graphs, maps, graphic organizers, etc.</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lastRenderedPageBreak/>
              <w:t>Provide summary and review of material</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Provide opportunities for hands-on exploration (i.e., experimentation, measurement, construction, graphing, chart and mapmaking, etc.)</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Speak clearly</w:t>
            </w:r>
          </w:p>
          <w:p w:rsidR="00F42027" w:rsidRPr="00720018" w:rsidRDefault="00F42027" w:rsidP="00F42027">
            <w:pPr>
              <w:pStyle w:val="ListParagraph"/>
              <w:numPr>
                <w:ilvl w:val="0"/>
                <w:numId w:val="4"/>
              </w:numPr>
              <w:rPr>
                <w:rFonts w:asciiTheme="minorHAnsi" w:hAnsiTheme="minorHAnsi" w:cs="Calibri"/>
                <w:sz w:val="22"/>
                <w:szCs w:val="22"/>
              </w:rPr>
            </w:pPr>
            <w:r w:rsidRPr="00720018">
              <w:rPr>
                <w:rFonts w:asciiTheme="minorHAnsi" w:hAnsiTheme="minorHAnsi" w:cs="Calibri"/>
                <w:sz w:val="22"/>
                <w:szCs w:val="22"/>
              </w:rPr>
              <w:t>Check for understanding</w:t>
            </w:r>
          </w:p>
          <w:p w:rsidR="00F42027" w:rsidRPr="00720018" w:rsidRDefault="00F42027" w:rsidP="00F42027">
            <w:pPr>
              <w:pStyle w:val="ListParagraph"/>
              <w:numPr>
                <w:ilvl w:val="0"/>
                <w:numId w:val="4"/>
              </w:numPr>
              <w:rPr>
                <w:rFonts w:asciiTheme="minorHAnsi" w:hAnsiTheme="minorHAnsi" w:cs="Calibri"/>
                <w:b/>
                <w:sz w:val="22"/>
                <w:szCs w:val="22"/>
              </w:rPr>
            </w:pPr>
            <w:r w:rsidRPr="00720018">
              <w:rPr>
                <w:rFonts w:asciiTheme="minorHAnsi" w:hAnsiTheme="minorHAnsi" w:cs="Calibri"/>
                <w:sz w:val="22"/>
                <w:szCs w:val="22"/>
              </w:rPr>
              <w:t>Recognize student success and participation</w:t>
            </w:r>
            <w:r w:rsidRPr="00720018">
              <w:rPr>
                <w:rFonts w:asciiTheme="minorHAnsi" w:hAnsiTheme="minorHAnsi" w:cs="Calibri"/>
                <w:b/>
                <w:sz w:val="22"/>
                <w:szCs w:val="22"/>
              </w:rPr>
              <w:t xml:space="preserve"> </w:t>
            </w:r>
          </w:p>
        </w:tc>
      </w:tr>
      <w:tr w:rsidR="00F42027" w:rsidRPr="00720018" w:rsidTr="000D1AE9">
        <w:trPr>
          <w:trHeight w:val="135"/>
        </w:trPr>
        <w:tc>
          <w:tcPr>
            <w:tcW w:w="2500" w:type="pct"/>
            <w:gridSpan w:val="2"/>
          </w:tcPr>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lastRenderedPageBreak/>
              <w:t>Response to Intervention RTI):</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Tier 1: Universal Interventions—80 to 90% of students in class (Expected progress within regular classroom)…</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Pre-teaching/pre-quizzes/pre-assessments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Shortened or modified assignments for whole group</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Partner/group work for reading, assignments and projects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 xml:space="preserve">Incorporate technology into lessons and assignments </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Monitor students with proximity</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Small group instruction</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Extended time for assignments if necessary</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Cooperative learning groups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Reader’s logs activities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Varied lesson plans that cater to different learning styles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lastRenderedPageBreak/>
              <w:t>Opportunities for reassessment</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One-on-One instruction if needed</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Re-read text for fluency</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Check for understanding frequently</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Modeled writing</w:t>
            </w:r>
          </w:p>
          <w:p w:rsidR="00F42027" w:rsidRPr="00720018" w:rsidRDefault="00F42027" w:rsidP="000D1AE9">
            <w:pPr>
              <w:spacing w:after="0" w:line="240" w:lineRule="auto"/>
              <w:rPr>
                <w:rFonts w:asciiTheme="minorHAnsi" w:hAnsiTheme="minorHAnsi" w:cs="Calibri"/>
                <w:b/>
              </w:rPr>
            </w:pP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Tier 2: Targeted Interventions = 5-15% of students (Slower progress than expected in regular classroom)…</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Behavior plans</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Individual counseling</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 xml:space="preserve">Chunking assignments for students </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Extending time for assignments and assessments</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Re-teach skills in a step-by-step process</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Modification of assignments (i.e., fewer number of problems)</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Provide 1 on 1 time for questions and answers</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Books on tape or CD</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Oral assignments</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1-on-1 or peer tutoring</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Organization using student planner</w:t>
            </w:r>
          </w:p>
          <w:p w:rsidR="00F42027" w:rsidRPr="00720018" w:rsidRDefault="00F42027" w:rsidP="00F42027">
            <w:pPr>
              <w:pStyle w:val="ListParagraph"/>
              <w:numPr>
                <w:ilvl w:val="0"/>
                <w:numId w:val="10"/>
              </w:numPr>
              <w:rPr>
                <w:rFonts w:asciiTheme="minorHAnsi" w:hAnsiTheme="minorHAnsi" w:cs="Calibri"/>
                <w:sz w:val="22"/>
                <w:szCs w:val="22"/>
              </w:rPr>
            </w:pPr>
            <w:r w:rsidRPr="00720018">
              <w:rPr>
                <w:rFonts w:asciiTheme="minorHAnsi" w:hAnsiTheme="minorHAnsi" w:cs="Calibri"/>
                <w:sz w:val="22"/>
                <w:szCs w:val="22"/>
              </w:rPr>
              <w:t>Use tutoring provided by teachers of peers</w:t>
            </w:r>
          </w:p>
          <w:p w:rsidR="00F42027" w:rsidRPr="00720018" w:rsidRDefault="00F42027" w:rsidP="000D1AE9">
            <w:pPr>
              <w:spacing w:after="0" w:line="240" w:lineRule="auto"/>
              <w:rPr>
                <w:rFonts w:asciiTheme="minorHAnsi" w:hAnsiTheme="minorHAnsi" w:cs="Calibri"/>
                <w:b/>
              </w:rPr>
            </w:pP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Tier 3: Intensive Interventions = 1-5% (Little to NO progress within regular classroom)…</w:t>
            </w:r>
          </w:p>
          <w:p w:rsidR="00F42027" w:rsidRPr="00720018" w:rsidRDefault="00F42027" w:rsidP="00F42027">
            <w:pPr>
              <w:pStyle w:val="ListParagraph"/>
              <w:numPr>
                <w:ilvl w:val="0"/>
                <w:numId w:val="11"/>
              </w:numPr>
              <w:rPr>
                <w:rFonts w:asciiTheme="minorHAnsi" w:hAnsiTheme="minorHAnsi" w:cs="Calibri"/>
                <w:sz w:val="22"/>
                <w:szCs w:val="22"/>
              </w:rPr>
            </w:pPr>
            <w:r w:rsidRPr="00720018">
              <w:rPr>
                <w:rFonts w:asciiTheme="minorHAnsi" w:hAnsiTheme="minorHAnsi" w:cs="Calibri"/>
                <w:sz w:val="22"/>
                <w:szCs w:val="22"/>
              </w:rPr>
              <w:t>Test read to students</w:t>
            </w:r>
          </w:p>
          <w:p w:rsidR="00F42027" w:rsidRPr="00720018" w:rsidRDefault="00F42027" w:rsidP="00F42027">
            <w:pPr>
              <w:pStyle w:val="ListParagraph"/>
              <w:numPr>
                <w:ilvl w:val="0"/>
                <w:numId w:val="11"/>
              </w:numPr>
              <w:rPr>
                <w:rFonts w:asciiTheme="minorHAnsi" w:hAnsiTheme="minorHAnsi" w:cs="Calibri"/>
                <w:sz w:val="22"/>
                <w:szCs w:val="22"/>
              </w:rPr>
            </w:pPr>
            <w:r w:rsidRPr="00720018">
              <w:rPr>
                <w:rFonts w:asciiTheme="minorHAnsi" w:hAnsiTheme="minorHAnsi" w:cs="Calibri"/>
                <w:sz w:val="22"/>
                <w:szCs w:val="22"/>
              </w:rPr>
              <w:t>Choose the most important sections of assignment that student is sure to need to pass test, and have them focus only on those</w:t>
            </w:r>
          </w:p>
          <w:p w:rsidR="00F42027" w:rsidRPr="00720018" w:rsidRDefault="00F42027" w:rsidP="00F42027">
            <w:pPr>
              <w:pStyle w:val="ListParagraph"/>
              <w:numPr>
                <w:ilvl w:val="0"/>
                <w:numId w:val="11"/>
              </w:numPr>
              <w:rPr>
                <w:rFonts w:asciiTheme="minorHAnsi" w:hAnsiTheme="minorHAnsi" w:cs="Calibri"/>
                <w:sz w:val="22"/>
                <w:szCs w:val="22"/>
              </w:rPr>
            </w:pPr>
            <w:r w:rsidRPr="00720018">
              <w:rPr>
                <w:rFonts w:asciiTheme="minorHAnsi" w:hAnsiTheme="minorHAnsi" w:cs="Calibri"/>
                <w:sz w:val="22"/>
                <w:szCs w:val="22"/>
              </w:rPr>
              <w:t>Test re-takes</w:t>
            </w:r>
          </w:p>
          <w:p w:rsidR="00F42027" w:rsidRPr="00720018" w:rsidRDefault="00F42027" w:rsidP="00F42027">
            <w:pPr>
              <w:pStyle w:val="ListParagraph"/>
              <w:numPr>
                <w:ilvl w:val="0"/>
                <w:numId w:val="11"/>
              </w:numPr>
              <w:rPr>
                <w:rFonts w:asciiTheme="minorHAnsi" w:hAnsiTheme="minorHAnsi" w:cs="Calibri"/>
                <w:sz w:val="22"/>
                <w:szCs w:val="22"/>
              </w:rPr>
            </w:pPr>
            <w:r w:rsidRPr="00720018">
              <w:rPr>
                <w:rFonts w:asciiTheme="minorHAnsi" w:hAnsiTheme="minorHAnsi" w:cs="Calibri"/>
                <w:sz w:val="22"/>
                <w:szCs w:val="22"/>
              </w:rPr>
              <w:t>Books on tape or CD</w:t>
            </w:r>
          </w:p>
          <w:p w:rsidR="00F42027" w:rsidRPr="00720018" w:rsidRDefault="00F42027" w:rsidP="00F42027">
            <w:pPr>
              <w:pStyle w:val="ListParagraph"/>
              <w:numPr>
                <w:ilvl w:val="0"/>
                <w:numId w:val="11"/>
              </w:numPr>
              <w:rPr>
                <w:rFonts w:asciiTheme="minorHAnsi" w:hAnsiTheme="minorHAnsi" w:cs="Calibri"/>
                <w:sz w:val="22"/>
                <w:szCs w:val="22"/>
              </w:rPr>
            </w:pPr>
            <w:r w:rsidRPr="00720018">
              <w:rPr>
                <w:rFonts w:asciiTheme="minorHAnsi" w:hAnsiTheme="minorHAnsi" w:cs="Calibri"/>
                <w:sz w:val="22"/>
                <w:szCs w:val="22"/>
              </w:rPr>
              <w:t xml:space="preserve">After school individual </w:t>
            </w:r>
          </w:p>
          <w:p w:rsidR="00F42027" w:rsidRPr="00720018" w:rsidRDefault="00F42027" w:rsidP="00F42027">
            <w:pPr>
              <w:pStyle w:val="ListParagraph"/>
              <w:numPr>
                <w:ilvl w:val="0"/>
                <w:numId w:val="11"/>
              </w:numPr>
              <w:rPr>
                <w:rFonts w:asciiTheme="minorHAnsi" w:hAnsiTheme="minorHAnsi" w:cs="Calibri"/>
                <w:sz w:val="22"/>
                <w:szCs w:val="22"/>
              </w:rPr>
            </w:pPr>
            <w:r w:rsidRPr="00720018">
              <w:rPr>
                <w:rFonts w:asciiTheme="minorHAnsi" w:hAnsiTheme="minorHAnsi" w:cs="Calibri"/>
                <w:sz w:val="22"/>
                <w:szCs w:val="22"/>
              </w:rPr>
              <w:t>Modify activities to meet certain needs</w:t>
            </w:r>
          </w:p>
          <w:p w:rsidR="00F42027" w:rsidRPr="00720018" w:rsidRDefault="00F42027" w:rsidP="00F42027">
            <w:pPr>
              <w:pStyle w:val="ListParagraph"/>
              <w:numPr>
                <w:ilvl w:val="0"/>
                <w:numId w:val="11"/>
              </w:numPr>
              <w:rPr>
                <w:rFonts w:asciiTheme="minorHAnsi" w:hAnsiTheme="minorHAnsi" w:cs="Calibri"/>
                <w:b/>
                <w:sz w:val="22"/>
                <w:szCs w:val="22"/>
              </w:rPr>
            </w:pPr>
            <w:r w:rsidRPr="00720018">
              <w:rPr>
                <w:rFonts w:asciiTheme="minorHAnsi" w:hAnsiTheme="minorHAnsi" w:cs="Calibri"/>
                <w:sz w:val="22"/>
                <w:szCs w:val="22"/>
              </w:rPr>
              <w:t>Decoding support</w:t>
            </w:r>
          </w:p>
        </w:tc>
        <w:tc>
          <w:tcPr>
            <w:tcW w:w="2500" w:type="pct"/>
            <w:gridSpan w:val="2"/>
          </w:tcPr>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lastRenderedPageBreak/>
              <w:t>Gifted and Talented (GT):</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Recommended strategies for addressing the learning needs of gifted, talented, advanced students in grades K and 1:</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t>Differentiating your instruction for varying degrees of readiness or interest or different learning styles can be accomplished by varying the content, process of product for these students.</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t>In addition to a faster pace, gifted students thrive on complexity and abstract thinking.  Some at this age are also able to work independently and with less structure.</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t>Provide books and other resources at a higher level of sophistication and/or reading level.</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t>Provide alternate activities (some accompany these units) or provide opportunities to work at advanced level on the same or a related topic.</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lastRenderedPageBreak/>
              <w:t>Provide simulations and/or opportunities to apply new concepts of the unit within the classroom, school and/or community.</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t>Provide consistent opportunities to work at the higher level of Bloom’s taxonomy: analysis, synthesis, evaluation, and/or creativity.</w:t>
            </w:r>
          </w:p>
          <w:p w:rsidR="00F42027" w:rsidRPr="00720018" w:rsidRDefault="00F42027" w:rsidP="00F42027">
            <w:pPr>
              <w:pStyle w:val="ListParagraph"/>
              <w:numPr>
                <w:ilvl w:val="0"/>
                <w:numId w:val="5"/>
              </w:numPr>
              <w:rPr>
                <w:rFonts w:asciiTheme="minorHAnsi" w:hAnsiTheme="minorHAnsi" w:cs="Calibri"/>
                <w:sz w:val="22"/>
                <w:szCs w:val="22"/>
              </w:rPr>
            </w:pPr>
            <w:r w:rsidRPr="00720018">
              <w:rPr>
                <w:rFonts w:asciiTheme="minorHAnsi" w:hAnsiTheme="minorHAnsi" w:cs="Calibri"/>
                <w:sz w:val="22"/>
                <w:szCs w:val="22"/>
              </w:rPr>
              <w:t>Provide opportunities to work with academics peers.  It is NOT the job of these students to “teach” their peers or be a “role model” all the time.</w:t>
            </w:r>
          </w:p>
          <w:p w:rsidR="00F42027" w:rsidRPr="00720018" w:rsidRDefault="00F42027" w:rsidP="00F42027">
            <w:pPr>
              <w:pStyle w:val="ListParagraph"/>
              <w:numPr>
                <w:ilvl w:val="0"/>
                <w:numId w:val="5"/>
              </w:numPr>
              <w:rPr>
                <w:rFonts w:asciiTheme="minorHAnsi" w:hAnsiTheme="minorHAnsi" w:cs="Calibri"/>
                <w:b/>
                <w:sz w:val="22"/>
                <w:szCs w:val="22"/>
              </w:rPr>
            </w:pPr>
            <w:r w:rsidRPr="00720018">
              <w:rPr>
                <w:rFonts w:asciiTheme="minorHAnsi" w:hAnsiTheme="minorHAnsi" w:cs="Calibri"/>
                <w:sz w:val="22"/>
                <w:szCs w:val="22"/>
              </w:rPr>
              <w:t xml:space="preserve">Allow students to pursue areas of passion that may or may not align with the unit content.  After all, if they have mastered the content, the standard has been met. </w:t>
            </w:r>
            <w:r w:rsidRPr="00720018">
              <w:rPr>
                <w:rFonts w:asciiTheme="minorHAnsi" w:hAnsiTheme="minorHAnsi" w:cs="Calibri"/>
                <w:b/>
                <w:sz w:val="22"/>
                <w:szCs w:val="22"/>
              </w:rPr>
              <w:t xml:space="preserve"> </w:t>
            </w:r>
          </w:p>
        </w:tc>
      </w:tr>
      <w:tr w:rsidR="00F42027" w:rsidRPr="00720018" w:rsidTr="000D1AE9">
        <w:tc>
          <w:tcPr>
            <w:tcW w:w="5000" w:type="pct"/>
            <w:gridSpan w:val="4"/>
          </w:tcPr>
          <w:p w:rsidR="00F42027" w:rsidRPr="00720018" w:rsidRDefault="00F42027" w:rsidP="000D1AE9">
            <w:pPr>
              <w:spacing w:after="0" w:line="240" w:lineRule="auto"/>
              <w:jc w:val="center"/>
              <w:rPr>
                <w:rFonts w:asciiTheme="minorHAnsi" w:hAnsiTheme="minorHAnsi" w:cs="Calibri"/>
                <w:b/>
              </w:rPr>
            </w:pPr>
            <w:r w:rsidRPr="00720018">
              <w:rPr>
                <w:rFonts w:asciiTheme="minorHAnsi" w:hAnsiTheme="minorHAnsi" w:cs="Calibri"/>
                <w:b/>
              </w:rPr>
              <w:lastRenderedPageBreak/>
              <w:t>Assessment: Bodies of Evidence and Records of Teaching</w:t>
            </w:r>
          </w:p>
        </w:tc>
      </w:tr>
      <w:tr w:rsidR="00F42027" w:rsidRPr="00720018" w:rsidTr="000D1AE9">
        <w:tc>
          <w:tcPr>
            <w:tcW w:w="1667" w:type="pct"/>
          </w:tcPr>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Initial Assessments:</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May be…</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Pre-teaching/pre-quizzes/pre-assessments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Interest surveys</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lastRenderedPageBreak/>
              <w:t xml:space="preserve">Pre-writing assessments </w:t>
            </w:r>
          </w:p>
          <w:p w:rsidR="00F42027" w:rsidRPr="00720018" w:rsidRDefault="00F42027" w:rsidP="000D1AE9">
            <w:pPr>
              <w:pStyle w:val="ListParagraph"/>
              <w:numPr>
                <w:ilvl w:val="0"/>
                <w:numId w:val="3"/>
              </w:numPr>
              <w:rPr>
                <w:rFonts w:asciiTheme="minorHAnsi" w:hAnsiTheme="minorHAnsi" w:cs="Calibri"/>
                <w:sz w:val="22"/>
                <w:szCs w:val="22"/>
              </w:rPr>
            </w:pPr>
            <w:r w:rsidRPr="00720018">
              <w:rPr>
                <w:rFonts w:asciiTheme="minorHAnsi" w:hAnsiTheme="minorHAnsi" w:cs="Calibri"/>
                <w:sz w:val="22"/>
                <w:szCs w:val="22"/>
              </w:rPr>
              <w:t>Benchmark writing (BOY, MOY, EOY)</w:t>
            </w:r>
          </w:p>
          <w:p w:rsidR="00F42027" w:rsidRPr="00720018" w:rsidRDefault="00F42027" w:rsidP="000D1AE9">
            <w:pPr>
              <w:spacing w:after="0" w:line="240" w:lineRule="auto"/>
              <w:ind w:left="360"/>
              <w:rPr>
                <w:rFonts w:asciiTheme="minorHAnsi" w:hAnsiTheme="minorHAnsi" w:cs="Calibri"/>
                <w:b/>
              </w:rPr>
            </w:pPr>
          </w:p>
        </w:tc>
        <w:tc>
          <w:tcPr>
            <w:tcW w:w="1667" w:type="pct"/>
            <w:gridSpan w:val="2"/>
          </w:tcPr>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lastRenderedPageBreak/>
              <w:t>Formative Assessments (throughout the unit):</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May be…</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t>Observations during in-class activities</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t>Learning logs, Journals, exit slips</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lastRenderedPageBreak/>
              <w:t>Question and answer sessions, both formal—planned and informal—spontaneous</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t>Conferences between the instructor and students</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t>Student feedback through use of checklists, post-it notes, etc.</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t xml:space="preserve">Peer assessment </w:t>
            </w:r>
          </w:p>
          <w:p w:rsidR="00F42027" w:rsidRPr="00720018" w:rsidRDefault="00F42027" w:rsidP="000D1AE9">
            <w:pPr>
              <w:pStyle w:val="ListParagraph"/>
              <w:numPr>
                <w:ilvl w:val="0"/>
                <w:numId w:val="2"/>
              </w:numPr>
              <w:rPr>
                <w:rFonts w:asciiTheme="minorHAnsi" w:hAnsiTheme="minorHAnsi" w:cs="Calibri"/>
                <w:sz w:val="22"/>
                <w:szCs w:val="22"/>
              </w:rPr>
            </w:pPr>
            <w:r w:rsidRPr="00720018">
              <w:rPr>
                <w:rFonts w:asciiTheme="minorHAnsi" w:hAnsiTheme="minorHAnsi" w:cs="Calibri"/>
                <w:sz w:val="22"/>
                <w:szCs w:val="22"/>
              </w:rPr>
              <w:t>Running records (BOY, MOY, EOY, Interim)</w:t>
            </w:r>
          </w:p>
        </w:tc>
        <w:tc>
          <w:tcPr>
            <w:tcW w:w="1666" w:type="pct"/>
          </w:tcPr>
          <w:p w:rsidR="00F42027" w:rsidRPr="00720018" w:rsidRDefault="00F42027" w:rsidP="000D1AE9">
            <w:pPr>
              <w:spacing w:after="0" w:line="240" w:lineRule="auto"/>
              <w:jc w:val="center"/>
              <w:rPr>
                <w:rFonts w:asciiTheme="minorHAnsi" w:hAnsiTheme="minorHAnsi" w:cs="Calibri"/>
                <w:b/>
              </w:rPr>
            </w:pPr>
            <w:r w:rsidRPr="00720018">
              <w:rPr>
                <w:rFonts w:asciiTheme="minorHAnsi" w:hAnsiTheme="minorHAnsi" w:cs="Calibri"/>
                <w:b/>
              </w:rPr>
              <w:lastRenderedPageBreak/>
              <w:t>Summative Assessments (at the end of the unit):</w:t>
            </w:r>
          </w:p>
          <w:p w:rsidR="00F42027" w:rsidRPr="00720018" w:rsidRDefault="00F42027" w:rsidP="000D1AE9">
            <w:pPr>
              <w:spacing w:after="0" w:line="240" w:lineRule="auto"/>
              <w:rPr>
                <w:rFonts w:asciiTheme="minorHAnsi" w:hAnsiTheme="minorHAnsi" w:cs="Calibri"/>
                <w:b/>
              </w:rPr>
            </w:pPr>
            <w:r w:rsidRPr="00720018">
              <w:rPr>
                <w:rFonts w:asciiTheme="minorHAnsi" w:hAnsiTheme="minorHAnsi" w:cs="Calibri"/>
                <w:b/>
              </w:rPr>
              <w:t>May be…</w:t>
            </w:r>
          </w:p>
          <w:p w:rsidR="00F42027" w:rsidRPr="00720018" w:rsidRDefault="00F42027" w:rsidP="002C2C0F">
            <w:pPr>
              <w:pStyle w:val="ListParagraph"/>
              <w:numPr>
                <w:ilvl w:val="0"/>
                <w:numId w:val="1"/>
              </w:numPr>
              <w:rPr>
                <w:rFonts w:asciiTheme="minorHAnsi" w:hAnsiTheme="minorHAnsi" w:cs="Calibri"/>
                <w:sz w:val="22"/>
                <w:szCs w:val="22"/>
              </w:rPr>
            </w:pPr>
            <w:r w:rsidRPr="00720018">
              <w:rPr>
                <w:rFonts w:asciiTheme="minorHAnsi" w:hAnsiTheme="minorHAnsi" w:cs="Calibri"/>
                <w:sz w:val="22"/>
                <w:szCs w:val="22"/>
              </w:rPr>
              <w:t>Unit Outcome—writing sample</w:t>
            </w:r>
          </w:p>
          <w:p w:rsidR="00F42027" w:rsidRPr="00720018" w:rsidRDefault="00F42027" w:rsidP="000D1AE9">
            <w:pPr>
              <w:pStyle w:val="ListParagraph"/>
              <w:numPr>
                <w:ilvl w:val="0"/>
                <w:numId w:val="1"/>
              </w:numPr>
              <w:rPr>
                <w:rFonts w:asciiTheme="minorHAnsi" w:hAnsiTheme="minorHAnsi" w:cs="Calibri"/>
                <w:sz w:val="22"/>
                <w:szCs w:val="22"/>
              </w:rPr>
            </w:pPr>
            <w:r w:rsidRPr="00720018">
              <w:rPr>
                <w:rFonts w:asciiTheme="minorHAnsi" w:hAnsiTheme="minorHAnsi" w:cs="Calibri"/>
                <w:sz w:val="22"/>
                <w:szCs w:val="22"/>
              </w:rPr>
              <w:t>Performance Task(s)</w:t>
            </w:r>
          </w:p>
          <w:p w:rsidR="00F42027" w:rsidRPr="00720018" w:rsidRDefault="00F42027" w:rsidP="000D1AE9">
            <w:pPr>
              <w:pStyle w:val="ListParagraph"/>
              <w:rPr>
                <w:rFonts w:asciiTheme="minorHAnsi" w:hAnsiTheme="minorHAnsi" w:cs="Calibri"/>
                <w:b/>
                <w:sz w:val="22"/>
                <w:szCs w:val="22"/>
              </w:rPr>
            </w:pPr>
          </w:p>
        </w:tc>
      </w:tr>
    </w:tbl>
    <w:p w:rsidR="00F42027" w:rsidRPr="00720018" w:rsidRDefault="00F42027" w:rsidP="00F42027">
      <w:pPr>
        <w:rPr>
          <w:rFonts w:asciiTheme="minorHAnsi" w:hAnsiTheme="minorHAnsi"/>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6"/>
      </w:tblGrid>
      <w:tr w:rsidR="00F42027" w:rsidRPr="00720018" w:rsidTr="000D1AE9">
        <w:tc>
          <w:tcPr>
            <w:tcW w:w="14616" w:type="dxa"/>
          </w:tcPr>
          <w:p w:rsidR="00F42027" w:rsidRPr="00720018" w:rsidRDefault="00F42027" w:rsidP="000D1AE9">
            <w:pPr>
              <w:spacing w:after="0" w:line="240" w:lineRule="auto"/>
              <w:rPr>
                <w:rFonts w:asciiTheme="minorHAnsi" w:hAnsiTheme="minorHAnsi" w:cs="Arial"/>
                <w:b/>
              </w:rPr>
            </w:pPr>
            <w:r w:rsidRPr="00720018">
              <w:rPr>
                <w:rFonts w:asciiTheme="minorHAnsi" w:hAnsiTheme="minorHAnsi" w:cs="Arial"/>
                <w:b/>
              </w:rPr>
              <w:t>Resources – Texts</w:t>
            </w:r>
          </w:p>
          <w:p w:rsidR="00F42027" w:rsidRPr="00720018" w:rsidRDefault="00F42027" w:rsidP="000D1AE9">
            <w:pPr>
              <w:spacing w:after="0" w:line="240" w:lineRule="auto"/>
              <w:rPr>
                <w:rFonts w:asciiTheme="minorHAnsi" w:hAnsiTheme="minorHAnsi" w:cs="Arial"/>
                <w:b/>
              </w:rPr>
            </w:pPr>
          </w:p>
          <w:p w:rsidR="00D22B4B" w:rsidRPr="00720018" w:rsidRDefault="00D22B4B" w:rsidP="00D22B4B">
            <w:pPr>
              <w:rPr>
                <w:rFonts w:asciiTheme="minorHAnsi" w:hAnsiTheme="minorHAnsi" w:cs="Arial"/>
                <w:b/>
              </w:rPr>
            </w:pPr>
            <w:r w:rsidRPr="00720018">
              <w:rPr>
                <w:rFonts w:asciiTheme="minorHAnsi" w:hAnsiTheme="minorHAnsi" w:cs="Arial"/>
                <w:b/>
              </w:rPr>
              <w:t>Professional Resources:</w:t>
            </w:r>
          </w:p>
          <w:p w:rsidR="00D22B4B" w:rsidRPr="00720018" w:rsidRDefault="00D22B4B" w:rsidP="0064536A">
            <w:pPr>
              <w:pStyle w:val="ListParagraph"/>
              <w:numPr>
                <w:ilvl w:val="0"/>
                <w:numId w:val="37"/>
              </w:numPr>
              <w:rPr>
                <w:rFonts w:asciiTheme="minorHAnsi" w:hAnsiTheme="minorHAnsi"/>
                <w:sz w:val="22"/>
                <w:szCs w:val="22"/>
              </w:rPr>
            </w:pPr>
            <w:r w:rsidRPr="00720018">
              <w:rPr>
                <w:rFonts w:asciiTheme="minorHAnsi" w:hAnsiTheme="minorHAnsi"/>
                <w:sz w:val="22"/>
                <w:szCs w:val="22"/>
              </w:rPr>
              <w:t>F&amp;P Benchmark Assessment System 2</w:t>
            </w:r>
          </w:p>
          <w:p w:rsidR="00D22B4B" w:rsidRPr="00720018" w:rsidRDefault="00D22B4B" w:rsidP="0064536A">
            <w:pPr>
              <w:pStyle w:val="ListParagraph"/>
              <w:numPr>
                <w:ilvl w:val="0"/>
                <w:numId w:val="37"/>
              </w:numPr>
              <w:rPr>
                <w:rFonts w:asciiTheme="minorHAnsi" w:hAnsiTheme="minorHAnsi"/>
                <w:sz w:val="22"/>
                <w:szCs w:val="22"/>
              </w:rPr>
            </w:pPr>
            <w:r w:rsidRPr="00720018">
              <w:rPr>
                <w:rFonts w:asciiTheme="minorHAnsi" w:hAnsiTheme="minorHAnsi"/>
                <w:sz w:val="22"/>
                <w:szCs w:val="22"/>
              </w:rPr>
              <w:t>Strategies that Work</w:t>
            </w:r>
          </w:p>
          <w:p w:rsidR="00D22B4B" w:rsidRPr="00720018" w:rsidRDefault="00D22B4B" w:rsidP="0064536A">
            <w:pPr>
              <w:pStyle w:val="ListParagraph"/>
              <w:numPr>
                <w:ilvl w:val="0"/>
                <w:numId w:val="37"/>
              </w:numPr>
              <w:rPr>
                <w:rFonts w:asciiTheme="minorHAnsi" w:hAnsiTheme="minorHAnsi"/>
                <w:sz w:val="22"/>
                <w:szCs w:val="22"/>
              </w:rPr>
            </w:pPr>
            <w:r w:rsidRPr="00720018">
              <w:rPr>
                <w:rFonts w:asciiTheme="minorHAnsi" w:hAnsiTheme="minorHAnsi"/>
                <w:sz w:val="22"/>
                <w:szCs w:val="22"/>
              </w:rPr>
              <w:t>F&amp;P Continuum of Literacy and Learning</w:t>
            </w:r>
          </w:p>
          <w:p w:rsidR="00D22B4B" w:rsidRPr="00720018" w:rsidRDefault="00D22B4B" w:rsidP="0064536A">
            <w:pPr>
              <w:pStyle w:val="ListParagraph"/>
              <w:numPr>
                <w:ilvl w:val="0"/>
                <w:numId w:val="37"/>
              </w:numPr>
              <w:rPr>
                <w:rFonts w:asciiTheme="minorHAnsi" w:hAnsiTheme="minorHAnsi"/>
                <w:sz w:val="22"/>
                <w:szCs w:val="22"/>
              </w:rPr>
            </w:pPr>
            <w:r w:rsidRPr="00720018">
              <w:rPr>
                <w:rFonts w:asciiTheme="minorHAnsi" w:hAnsiTheme="minorHAnsi"/>
                <w:sz w:val="22"/>
                <w:szCs w:val="22"/>
              </w:rPr>
              <w:t>Common Core Classroom Library</w:t>
            </w:r>
          </w:p>
          <w:p w:rsidR="00D22B4B" w:rsidRPr="00720018" w:rsidRDefault="00D22B4B" w:rsidP="00D22B4B">
            <w:pPr>
              <w:rPr>
                <w:rFonts w:asciiTheme="minorHAnsi" w:hAnsiTheme="minorHAnsi" w:cs="Arial"/>
                <w:b/>
              </w:rPr>
            </w:pPr>
          </w:p>
          <w:p w:rsidR="00D22B4B" w:rsidRPr="00720018" w:rsidRDefault="00D22B4B" w:rsidP="00D22B4B">
            <w:pPr>
              <w:rPr>
                <w:rFonts w:asciiTheme="minorHAnsi" w:hAnsiTheme="minorHAnsi" w:cs="Arial"/>
                <w:b/>
              </w:rPr>
            </w:pPr>
            <w:r w:rsidRPr="00720018">
              <w:rPr>
                <w:rFonts w:asciiTheme="minorHAnsi" w:hAnsiTheme="minorHAnsi"/>
                <w:b/>
              </w:rPr>
              <w:t>Books</w:t>
            </w:r>
            <w:r w:rsidRPr="00720018">
              <w:rPr>
                <w:rFonts w:asciiTheme="minorHAnsi" w:hAnsiTheme="minorHAnsi" w:cs="Arial"/>
                <w:b/>
              </w:rPr>
              <w:t xml:space="preserve"> /Informational Text:</w:t>
            </w:r>
          </w:p>
          <w:p w:rsidR="00D22B4B" w:rsidRPr="00720018" w:rsidRDefault="00D22B4B" w:rsidP="00D22B4B">
            <w:pPr>
              <w:spacing w:after="0"/>
              <w:rPr>
                <w:rFonts w:asciiTheme="minorHAnsi" w:hAnsiTheme="minorHAnsi"/>
                <w:u w:val="single"/>
              </w:rPr>
            </w:pPr>
            <w:r w:rsidRPr="00720018">
              <w:rPr>
                <w:rFonts w:asciiTheme="minorHAnsi" w:hAnsiTheme="minorHAnsi"/>
                <w:u w:val="single"/>
              </w:rPr>
              <w:t>Henry’s Freedom Box</w:t>
            </w:r>
          </w:p>
          <w:p w:rsidR="00D22B4B" w:rsidRPr="00720018" w:rsidRDefault="00D22B4B" w:rsidP="00D22B4B">
            <w:pPr>
              <w:spacing w:after="0"/>
              <w:rPr>
                <w:rFonts w:asciiTheme="minorHAnsi" w:hAnsiTheme="minorHAnsi"/>
                <w:u w:val="single"/>
              </w:rPr>
            </w:pPr>
            <w:r w:rsidRPr="00720018">
              <w:rPr>
                <w:rFonts w:asciiTheme="minorHAnsi" w:hAnsiTheme="minorHAnsi"/>
                <w:u w:val="single"/>
              </w:rPr>
              <w:t xml:space="preserve">Rosa Parks </w:t>
            </w:r>
            <w:r w:rsidRPr="00720018">
              <w:rPr>
                <w:rFonts w:asciiTheme="minorHAnsi" w:hAnsiTheme="minorHAnsi"/>
              </w:rPr>
              <w:t xml:space="preserve">by </w:t>
            </w:r>
            <w:proofErr w:type="spellStart"/>
            <w:r w:rsidRPr="00720018">
              <w:rPr>
                <w:rFonts w:asciiTheme="minorHAnsi" w:hAnsiTheme="minorHAnsi"/>
              </w:rPr>
              <w:t>Wil</w:t>
            </w:r>
            <w:proofErr w:type="spellEnd"/>
            <w:r w:rsidRPr="00720018">
              <w:rPr>
                <w:rFonts w:asciiTheme="minorHAnsi" w:hAnsiTheme="minorHAnsi"/>
              </w:rPr>
              <w:t xml:space="preserve"> Mara</w:t>
            </w:r>
          </w:p>
          <w:p w:rsidR="00D22B4B" w:rsidRPr="00720018" w:rsidRDefault="00D22B4B" w:rsidP="00D22B4B">
            <w:pPr>
              <w:spacing w:after="0"/>
              <w:rPr>
                <w:rFonts w:asciiTheme="minorHAnsi" w:hAnsiTheme="minorHAnsi"/>
                <w:u w:val="single"/>
              </w:rPr>
            </w:pPr>
            <w:r w:rsidRPr="00720018">
              <w:rPr>
                <w:rFonts w:asciiTheme="minorHAnsi" w:hAnsiTheme="minorHAnsi"/>
                <w:u w:val="single"/>
              </w:rPr>
              <w:t>Ruby Bridges Goes to School</w:t>
            </w:r>
          </w:p>
          <w:p w:rsidR="00D22B4B" w:rsidRPr="00720018" w:rsidRDefault="00D22B4B" w:rsidP="00D22B4B">
            <w:pPr>
              <w:spacing w:after="0"/>
              <w:rPr>
                <w:rFonts w:asciiTheme="minorHAnsi" w:hAnsiTheme="minorHAnsi"/>
                <w:u w:val="single"/>
              </w:rPr>
            </w:pPr>
            <w:r w:rsidRPr="00720018">
              <w:rPr>
                <w:rFonts w:asciiTheme="minorHAnsi" w:hAnsiTheme="minorHAnsi"/>
                <w:u w:val="single"/>
              </w:rPr>
              <w:t>Martin’s Big Words</w:t>
            </w:r>
          </w:p>
          <w:p w:rsidR="00D22B4B" w:rsidRPr="00720018" w:rsidRDefault="00D22B4B" w:rsidP="00D22B4B">
            <w:pPr>
              <w:spacing w:after="0"/>
              <w:rPr>
                <w:rFonts w:asciiTheme="minorHAnsi" w:hAnsiTheme="minorHAnsi"/>
                <w:u w:val="single"/>
              </w:rPr>
            </w:pPr>
            <w:r w:rsidRPr="00720018">
              <w:rPr>
                <w:rFonts w:asciiTheme="minorHAnsi" w:hAnsiTheme="minorHAnsi"/>
                <w:u w:val="single"/>
              </w:rPr>
              <w:t>Sit in: How Four Friends Stood up by Sitting Down</w:t>
            </w:r>
          </w:p>
          <w:p w:rsidR="00D22B4B" w:rsidRPr="00720018" w:rsidRDefault="00D22B4B" w:rsidP="00D22B4B">
            <w:pPr>
              <w:spacing w:after="0"/>
              <w:rPr>
                <w:rFonts w:asciiTheme="minorHAnsi" w:hAnsiTheme="minorHAnsi"/>
                <w:b/>
                <w:i/>
                <w:u w:val="single"/>
              </w:rPr>
            </w:pPr>
          </w:p>
          <w:p w:rsidR="00D22B4B" w:rsidRPr="00720018" w:rsidRDefault="00D22B4B" w:rsidP="00D22B4B">
            <w:pPr>
              <w:spacing w:after="0"/>
              <w:rPr>
                <w:rFonts w:asciiTheme="minorHAnsi" w:hAnsiTheme="minorHAnsi"/>
                <w:b/>
              </w:rPr>
            </w:pPr>
            <w:r w:rsidRPr="00720018">
              <w:rPr>
                <w:rFonts w:asciiTheme="minorHAnsi" w:hAnsiTheme="minorHAnsi"/>
                <w:b/>
              </w:rPr>
              <w:t>Poems:</w:t>
            </w:r>
          </w:p>
          <w:p w:rsidR="00D22B4B" w:rsidRPr="00720018" w:rsidRDefault="00D22B4B" w:rsidP="00D22B4B">
            <w:pPr>
              <w:spacing w:after="0"/>
              <w:rPr>
                <w:rFonts w:asciiTheme="minorHAnsi" w:hAnsiTheme="minorHAnsi"/>
              </w:rPr>
            </w:pPr>
            <w:r w:rsidRPr="00720018">
              <w:rPr>
                <w:rFonts w:asciiTheme="minorHAnsi" w:hAnsiTheme="minorHAnsi"/>
                <w:i/>
                <w:u w:val="single"/>
              </w:rPr>
              <w:t xml:space="preserve">Rosa </w:t>
            </w:r>
            <w:r w:rsidRPr="00720018">
              <w:rPr>
                <w:rFonts w:asciiTheme="minorHAnsi" w:hAnsiTheme="minorHAnsi"/>
              </w:rPr>
              <w:t xml:space="preserve"> by Rita Dove</w:t>
            </w:r>
          </w:p>
          <w:p w:rsidR="00D22B4B" w:rsidRPr="00720018" w:rsidRDefault="00D22B4B" w:rsidP="00D22B4B">
            <w:pPr>
              <w:spacing w:after="0"/>
              <w:rPr>
                <w:rFonts w:asciiTheme="minorHAnsi" w:hAnsiTheme="minorHAnsi"/>
              </w:rPr>
            </w:pPr>
            <w:r w:rsidRPr="00720018">
              <w:rPr>
                <w:rFonts w:asciiTheme="minorHAnsi" w:hAnsiTheme="minorHAnsi"/>
                <w:i/>
                <w:u w:val="single"/>
              </w:rPr>
              <w:t>Harriet Tubman</w:t>
            </w:r>
            <w:r w:rsidRPr="00720018">
              <w:rPr>
                <w:rFonts w:asciiTheme="minorHAnsi" w:hAnsiTheme="minorHAnsi"/>
              </w:rPr>
              <w:t xml:space="preserve"> by Eloise Greenfield</w:t>
            </w:r>
          </w:p>
          <w:p w:rsidR="00F42027" w:rsidRPr="00720018" w:rsidRDefault="00D22B4B" w:rsidP="00D22B4B">
            <w:pPr>
              <w:spacing w:after="0" w:line="240" w:lineRule="auto"/>
              <w:rPr>
                <w:rFonts w:asciiTheme="minorHAnsi" w:hAnsiTheme="minorHAnsi"/>
              </w:rPr>
            </w:pPr>
            <w:r w:rsidRPr="00720018">
              <w:rPr>
                <w:rFonts w:asciiTheme="minorHAnsi" w:hAnsiTheme="minorHAnsi"/>
                <w:i/>
                <w:u w:val="single"/>
              </w:rPr>
              <w:t>Merry-Go-Round</w:t>
            </w:r>
            <w:r w:rsidRPr="00720018">
              <w:rPr>
                <w:rFonts w:asciiTheme="minorHAnsi" w:hAnsiTheme="minorHAnsi"/>
              </w:rPr>
              <w:t xml:space="preserve"> by Langston Hughes</w:t>
            </w:r>
          </w:p>
        </w:tc>
      </w:tr>
    </w:tbl>
    <w:p w:rsidR="00F42027" w:rsidRDefault="00F42027" w:rsidP="00F42027">
      <w:pPr>
        <w:rPr>
          <w:rFonts w:asciiTheme="minorHAnsi" w:hAnsiTheme="minorHAnsi"/>
        </w:rPr>
      </w:pPr>
    </w:p>
    <w:p w:rsidR="00720018" w:rsidRPr="00720018" w:rsidRDefault="00720018" w:rsidP="00F42027">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6"/>
      </w:tblGrid>
      <w:tr w:rsidR="00F42027" w:rsidRPr="00720018" w:rsidTr="000D1AE9">
        <w:tc>
          <w:tcPr>
            <w:tcW w:w="14616" w:type="dxa"/>
          </w:tcPr>
          <w:p w:rsidR="00F42027" w:rsidRPr="00720018" w:rsidRDefault="00F42027" w:rsidP="000D1AE9">
            <w:pPr>
              <w:spacing w:after="0" w:line="240" w:lineRule="auto"/>
              <w:rPr>
                <w:rFonts w:asciiTheme="minorHAnsi" w:hAnsiTheme="minorHAnsi"/>
                <w:b/>
              </w:rPr>
            </w:pPr>
            <w:r w:rsidRPr="00720018">
              <w:rPr>
                <w:rFonts w:asciiTheme="minorHAnsi" w:hAnsiTheme="minorHAnsi"/>
                <w:b/>
              </w:rPr>
              <w:lastRenderedPageBreak/>
              <w:t>Sample Activities and Assessments:</w:t>
            </w:r>
          </w:p>
          <w:p w:rsidR="00D22B4B" w:rsidRPr="00720018" w:rsidRDefault="00D22B4B" w:rsidP="00D22B4B">
            <w:pPr>
              <w:rPr>
                <w:rFonts w:asciiTheme="minorHAnsi" w:hAnsiTheme="minorHAnsi" w:cs="Arial"/>
                <w:b/>
              </w:rPr>
            </w:pPr>
            <w:r w:rsidRPr="00720018">
              <w:rPr>
                <w:rFonts w:asciiTheme="minorHAnsi" w:hAnsiTheme="minorHAnsi" w:cs="Arial"/>
                <w:b/>
              </w:rPr>
              <w:t>Sample Activities and Assessments:</w:t>
            </w:r>
          </w:p>
          <w:p w:rsidR="00D22B4B" w:rsidRPr="00720018" w:rsidRDefault="00D22B4B" w:rsidP="00D22B4B">
            <w:pPr>
              <w:rPr>
                <w:rFonts w:asciiTheme="minorHAnsi" w:hAnsiTheme="minorHAnsi" w:cs="Arial"/>
              </w:rPr>
            </w:pPr>
            <w:r w:rsidRPr="00720018">
              <w:rPr>
                <w:rFonts w:asciiTheme="minorHAnsi" w:hAnsiTheme="minorHAnsi" w:cs="Arial"/>
              </w:rPr>
              <w:t xml:space="preserve">Note: The books in this unit can be taught in chronological order, beginning in the middle 1800’s with the Underground Railroad, Tubman, and Lincoln; moving to Jessie Owens, and then </w:t>
            </w:r>
            <w:proofErr w:type="spellStart"/>
            <w:r w:rsidRPr="00720018">
              <w:rPr>
                <w:rFonts w:asciiTheme="minorHAnsi" w:hAnsiTheme="minorHAnsi" w:cs="Arial"/>
              </w:rPr>
              <w:t>Rosenwald</w:t>
            </w:r>
            <w:proofErr w:type="spellEnd"/>
            <w:r w:rsidRPr="00720018">
              <w:rPr>
                <w:rFonts w:asciiTheme="minorHAnsi" w:hAnsiTheme="minorHAnsi" w:cs="Arial"/>
              </w:rPr>
              <w:t xml:space="preserve"> (1920), Rosa Parks (1955), Ruby Bridges and the Greensboro Sit-In (1960); and finally, Martin Luther King, Jr.  The connections between historical events (RI.3.3 will be seen as a long journey if each book is linked to the other as related stories.</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 xml:space="preserve">Language:  As you have the students read the literature of this unit, look for words that might lend themselves to a discussion of affixes and roots.  Teach the students that by knowing the root word, you can approximate the meaning of another word that they may not know.  For example, if the children </w:t>
            </w:r>
            <w:proofErr w:type="spellStart"/>
            <w:r w:rsidRPr="00720018">
              <w:rPr>
                <w:rFonts w:asciiTheme="minorHAnsi" w:hAnsiTheme="minorHAnsi" w:cs="Arial"/>
                <w:sz w:val="22"/>
                <w:szCs w:val="22"/>
              </w:rPr>
              <w:t>haved</w:t>
            </w:r>
            <w:proofErr w:type="spellEnd"/>
            <w:r w:rsidRPr="00720018">
              <w:rPr>
                <w:rFonts w:asciiTheme="minorHAnsi" w:hAnsiTheme="minorHAnsi" w:cs="Arial"/>
                <w:sz w:val="22"/>
                <w:szCs w:val="22"/>
              </w:rPr>
              <w:t xml:space="preserve"> learned the meaning of prejudice and then come across the word prejudicial, they may have an idea of its meaning, especially if they see prejudicial in context as they read.  Encourage students to use dictionaries to determine accurate meanings and to check spelling while writing. (L.3.4b, L.3.4c)</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Class discussion/Informational Text: Read and discuss the book Henry’s Freedom Box (Ellen Levine), a true story of a slave’s journey to freedom.  Be sure to discuss the characters, setting, plot, and message of the book.  Students may enjoy listening to the author read the story, noting the way she changes her voice with different characters. (RI.3.6, RI.3.3, SL.3.2, W.2)</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 xml:space="preserve">Narrative Writing: After reading about Henry’s journey to freedom (in Henry’s Freedom Box), introduce this narrative </w:t>
            </w:r>
            <w:proofErr w:type="gramStart"/>
            <w:r w:rsidRPr="00720018">
              <w:rPr>
                <w:rFonts w:asciiTheme="minorHAnsi" w:hAnsiTheme="minorHAnsi" w:cs="Arial"/>
                <w:sz w:val="22"/>
                <w:szCs w:val="22"/>
              </w:rPr>
              <w:t>prompt,</w:t>
            </w:r>
            <w:proofErr w:type="gramEnd"/>
            <w:r w:rsidRPr="00720018">
              <w:rPr>
                <w:rFonts w:asciiTheme="minorHAnsi" w:hAnsiTheme="minorHAnsi" w:cs="Arial"/>
                <w:sz w:val="22"/>
                <w:szCs w:val="22"/>
              </w:rPr>
              <w:t xml:space="preserve"> “Write a story as if you are in the box headed for freedom.  Begin your story as you get into the box and the story as the box is opened at your destination.  Be sure to describe the action in the story, your thoughts, and feelings.  Use words to show time order and end with a strong wrap-up.”  To help prepare students for writing strong paragraphs, plan the narrative using a sequential graphic organizer (flow map or trifold paper) showing a beginning, middle, and end.  To help the students with thoughts and feelings, you may want to have them journal after spending several minutes in a well-ventilated open box. (W.3.3)</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Language Activity: Revise the “stories from inside a box” (see above activity) by focusing on action words.  Discuss the present tense and past tense of verbs, focusing particularly on irregular verbs such as “I hide, I hid” and “I sit, I sat.” (L.3.1d)</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Class Discussion/Poetry: The poems about Harriet Tubman (“Harriet Tubman,” Eloise Greenfield) and Abraham Lincoln (“Lincoln,” Nancy Byrd Turner) are narrative poems that tell a story.  Read (recite) the poems.  Use these to discuss the poems:</w:t>
            </w:r>
          </w:p>
          <w:p w:rsidR="00D22B4B" w:rsidRPr="00720018" w:rsidRDefault="00D22B4B" w:rsidP="0064536A">
            <w:pPr>
              <w:pStyle w:val="ListParagraph"/>
              <w:numPr>
                <w:ilvl w:val="0"/>
                <w:numId w:val="39"/>
              </w:numPr>
              <w:rPr>
                <w:rFonts w:asciiTheme="minorHAnsi" w:hAnsiTheme="minorHAnsi" w:cs="Arial"/>
                <w:sz w:val="22"/>
                <w:szCs w:val="22"/>
              </w:rPr>
            </w:pPr>
            <w:r w:rsidRPr="00720018">
              <w:rPr>
                <w:rFonts w:asciiTheme="minorHAnsi" w:hAnsiTheme="minorHAnsi" w:cs="Arial"/>
                <w:sz w:val="22"/>
                <w:szCs w:val="22"/>
              </w:rPr>
              <w:t>How are the poems similar and how are they different?</w:t>
            </w:r>
          </w:p>
          <w:p w:rsidR="00D22B4B" w:rsidRPr="00720018" w:rsidRDefault="00D22B4B" w:rsidP="0064536A">
            <w:pPr>
              <w:pStyle w:val="ListParagraph"/>
              <w:numPr>
                <w:ilvl w:val="0"/>
                <w:numId w:val="39"/>
              </w:numPr>
              <w:rPr>
                <w:rFonts w:asciiTheme="minorHAnsi" w:hAnsiTheme="minorHAnsi" w:cs="Arial"/>
                <w:sz w:val="22"/>
                <w:szCs w:val="22"/>
              </w:rPr>
            </w:pPr>
            <w:r w:rsidRPr="00720018">
              <w:rPr>
                <w:rFonts w:asciiTheme="minorHAnsi" w:hAnsiTheme="minorHAnsi" w:cs="Arial"/>
                <w:sz w:val="22"/>
                <w:szCs w:val="22"/>
              </w:rPr>
              <w:t>What poetic elements (e.g., alliteration, repetition, regular beats, and rhyme) do you hear/see in the poetry?</w:t>
            </w:r>
          </w:p>
          <w:p w:rsidR="00D22B4B" w:rsidRPr="00720018" w:rsidRDefault="00D22B4B" w:rsidP="0064536A">
            <w:pPr>
              <w:pStyle w:val="ListParagraph"/>
              <w:numPr>
                <w:ilvl w:val="0"/>
                <w:numId w:val="39"/>
              </w:numPr>
              <w:rPr>
                <w:rFonts w:asciiTheme="minorHAnsi" w:hAnsiTheme="minorHAnsi" w:cs="Arial"/>
                <w:sz w:val="22"/>
                <w:szCs w:val="22"/>
              </w:rPr>
            </w:pPr>
            <w:r w:rsidRPr="00720018">
              <w:rPr>
                <w:rFonts w:asciiTheme="minorHAnsi" w:hAnsiTheme="minorHAnsi" w:cs="Arial"/>
                <w:sz w:val="22"/>
                <w:szCs w:val="22"/>
              </w:rPr>
              <w:t>What is the message of each poem? Are they similar or different?</w:t>
            </w:r>
          </w:p>
          <w:p w:rsidR="00D22B4B" w:rsidRPr="00720018" w:rsidRDefault="00D22B4B" w:rsidP="0064536A">
            <w:pPr>
              <w:pStyle w:val="ListParagraph"/>
              <w:numPr>
                <w:ilvl w:val="0"/>
                <w:numId w:val="39"/>
              </w:numPr>
              <w:rPr>
                <w:rFonts w:asciiTheme="minorHAnsi" w:hAnsiTheme="minorHAnsi" w:cs="Arial"/>
                <w:sz w:val="22"/>
                <w:szCs w:val="22"/>
              </w:rPr>
            </w:pPr>
            <w:r w:rsidRPr="00720018">
              <w:rPr>
                <w:rFonts w:asciiTheme="minorHAnsi" w:hAnsiTheme="minorHAnsi" w:cs="Arial"/>
                <w:sz w:val="22"/>
                <w:szCs w:val="22"/>
              </w:rPr>
              <w:t>Which of these poems uses formal English and which one uses more informal English? (L.3.3a, RL.3.4)</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Class Discussion/Informational Text: Read aloud the two supplied texts about Ruby Bridges (</w:t>
            </w:r>
            <w:r w:rsidRPr="00720018">
              <w:rPr>
                <w:rFonts w:asciiTheme="minorHAnsi" w:hAnsiTheme="minorHAnsi" w:cs="Arial"/>
                <w:i/>
                <w:sz w:val="22"/>
                <w:szCs w:val="22"/>
              </w:rPr>
              <w:t>Ruby Bridges</w:t>
            </w:r>
            <w:r w:rsidRPr="00720018">
              <w:rPr>
                <w:rFonts w:asciiTheme="minorHAnsi" w:hAnsiTheme="minorHAnsi" w:cs="Arial"/>
                <w:sz w:val="22"/>
                <w:szCs w:val="22"/>
              </w:rPr>
              <w:t xml:space="preserve"> </w:t>
            </w:r>
            <w:r w:rsidRPr="00720018">
              <w:rPr>
                <w:rFonts w:asciiTheme="minorHAnsi" w:hAnsiTheme="minorHAnsi" w:cs="Arial"/>
                <w:i/>
                <w:sz w:val="22"/>
                <w:szCs w:val="22"/>
              </w:rPr>
              <w:t>Goes to School</w:t>
            </w:r>
            <w:r w:rsidRPr="00720018">
              <w:rPr>
                <w:rFonts w:asciiTheme="minorHAnsi" w:hAnsiTheme="minorHAnsi" w:cs="Arial"/>
                <w:sz w:val="22"/>
                <w:szCs w:val="22"/>
              </w:rPr>
              <w:t xml:space="preserve"> and </w:t>
            </w:r>
            <w:r w:rsidRPr="00720018">
              <w:rPr>
                <w:rFonts w:asciiTheme="minorHAnsi" w:hAnsiTheme="minorHAnsi" w:cs="Arial"/>
                <w:i/>
                <w:sz w:val="22"/>
                <w:szCs w:val="22"/>
              </w:rPr>
              <w:t>The Story of Ruby Bridges</w:t>
            </w:r>
            <w:r w:rsidRPr="00720018">
              <w:rPr>
                <w:rFonts w:asciiTheme="minorHAnsi" w:hAnsiTheme="minorHAnsi" w:cs="Arial"/>
                <w:sz w:val="22"/>
                <w:szCs w:val="22"/>
              </w:rPr>
              <w:t xml:space="preserve">).  Before reading, explain that one of the books is an autobiography (Ruby Bridges Goes to School: A True Story) that Bridges wrote about her own experiences.  Explain that the other book, The Story of Ruby Bridges, is biographical, which means that an author wrote the book about Bridge’s life.  When you finish reading each book aloud, have the students choose the most important parts of the story.  Then, have </w:t>
            </w:r>
            <w:proofErr w:type="gramStart"/>
            <w:r w:rsidRPr="00720018">
              <w:rPr>
                <w:rFonts w:asciiTheme="minorHAnsi" w:hAnsiTheme="minorHAnsi" w:cs="Arial"/>
                <w:sz w:val="22"/>
                <w:szCs w:val="22"/>
              </w:rPr>
              <w:t>them</w:t>
            </w:r>
            <w:proofErr w:type="gramEnd"/>
            <w:r w:rsidRPr="00720018">
              <w:rPr>
                <w:rFonts w:asciiTheme="minorHAnsi" w:hAnsiTheme="minorHAnsi" w:cs="Arial"/>
                <w:sz w:val="22"/>
                <w:szCs w:val="22"/>
              </w:rPr>
              <w:t xml:space="preserve"> compare how the books are similar and how they are different.  (There are several other opportunities to do this compare/contrast activity, or assessment, with the Greensboro Sit-In and Martin Luther King Jr. texts) (RI.3.3, RI.3.9, SL.3.3)</w:t>
            </w:r>
          </w:p>
          <w:p w:rsidR="00D22B4B"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 xml:space="preserve">Art/Class Discussion: While the class is focused on Ruby Bridges, show the students some photographs of Bridges and the Rockwell (search on Google images), which was painted after a photograph of her.  What can you learn about Bridges and the time in which she lived by looking at these works?  Compare the photo of Bridges walking to school with the section of Rockwell’s painting.  What has Rockwell added or subtracted (e.g., the lunchbox, </w:t>
            </w:r>
            <w:r w:rsidRPr="00720018">
              <w:rPr>
                <w:rFonts w:asciiTheme="minorHAnsi" w:hAnsiTheme="minorHAnsi" w:cs="Arial"/>
                <w:sz w:val="22"/>
                <w:szCs w:val="22"/>
              </w:rPr>
              <w:lastRenderedPageBreak/>
              <w:t>graffiti)?  What tells us more about Bridge’s character, the photograph or Rockwell’s depiction of her?  (Note: You should look for adjectives and character vocabulary in the conversation.) (L.3.5b, L.3.6, SL.3.3)</w:t>
            </w:r>
          </w:p>
          <w:p w:rsidR="00F42027" w:rsidRPr="00720018" w:rsidRDefault="00D22B4B" w:rsidP="0064536A">
            <w:pPr>
              <w:pStyle w:val="ListParagraph"/>
              <w:numPr>
                <w:ilvl w:val="0"/>
                <w:numId w:val="38"/>
              </w:numPr>
              <w:rPr>
                <w:rFonts w:asciiTheme="minorHAnsi" w:hAnsiTheme="minorHAnsi" w:cs="Arial"/>
                <w:sz w:val="22"/>
                <w:szCs w:val="22"/>
              </w:rPr>
            </w:pPr>
            <w:r w:rsidRPr="00720018">
              <w:rPr>
                <w:rFonts w:asciiTheme="minorHAnsi" w:hAnsiTheme="minorHAnsi" w:cs="Arial"/>
                <w:sz w:val="22"/>
                <w:szCs w:val="22"/>
              </w:rPr>
              <w:t xml:space="preserve">Opinion/Writing: Give the students this writing prompt: “Choose one of the people studied in this unit who you think is the greatest hero in this long journey to freedom.  Give two or three strong reasons for choosing this person.”  Students should be moving towards writing paragraphs.  Remind them to introduce the person and give strong reasons why the person was chosen using words like </w:t>
            </w:r>
            <w:r w:rsidRPr="00720018">
              <w:rPr>
                <w:rFonts w:asciiTheme="minorHAnsi" w:hAnsiTheme="minorHAnsi" w:cs="Arial"/>
                <w:i/>
                <w:sz w:val="22"/>
                <w:szCs w:val="22"/>
              </w:rPr>
              <w:t>because</w:t>
            </w:r>
            <w:r w:rsidRPr="00720018">
              <w:rPr>
                <w:rFonts w:asciiTheme="minorHAnsi" w:hAnsiTheme="minorHAnsi" w:cs="Arial"/>
                <w:sz w:val="22"/>
                <w:szCs w:val="22"/>
              </w:rPr>
              <w:t xml:space="preserve"> and </w:t>
            </w:r>
            <w:r w:rsidRPr="00720018">
              <w:rPr>
                <w:rFonts w:asciiTheme="minorHAnsi" w:hAnsiTheme="minorHAnsi" w:cs="Arial"/>
                <w:i/>
                <w:sz w:val="22"/>
                <w:szCs w:val="22"/>
              </w:rPr>
              <w:t xml:space="preserve">also </w:t>
            </w:r>
            <w:r w:rsidRPr="00720018">
              <w:rPr>
                <w:rFonts w:asciiTheme="minorHAnsi" w:hAnsiTheme="minorHAnsi" w:cs="Arial"/>
                <w:sz w:val="22"/>
                <w:szCs w:val="22"/>
              </w:rPr>
              <w:t>to link ideas.  Encourage the addition of details to strengthen the writing and a strong statement to close. (W.3.1, L.3.1f)</w:t>
            </w:r>
          </w:p>
          <w:p w:rsidR="00F42027" w:rsidRPr="00720018" w:rsidRDefault="00F42027" w:rsidP="000D1AE9">
            <w:pPr>
              <w:spacing w:after="0" w:line="240" w:lineRule="auto"/>
              <w:rPr>
                <w:rFonts w:asciiTheme="minorHAnsi" w:hAnsiTheme="minorHAnsi"/>
              </w:rPr>
            </w:pPr>
          </w:p>
          <w:p w:rsidR="00F42027" w:rsidRPr="00720018" w:rsidRDefault="00F42027" w:rsidP="000D1AE9">
            <w:pPr>
              <w:spacing w:after="0" w:line="240" w:lineRule="auto"/>
              <w:rPr>
                <w:rFonts w:asciiTheme="minorHAnsi" w:hAnsiTheme="minorHAnsi"/>
              </w:rPr>
            </w:pPr>
          </w:p>
        </w:tc>
      </w:tr>
    </w:tbl>
    <w:p w:rsidR="00F42027" w:rsidRPr="00720018" w:rsidRDefault="00F42027" w:rsidP="00F42027">
      <w:pPr>
        <w:rPr>
          <w:rFonts w:asciiTheme="minorHAnsi" w:hAnsiTheme="minorHAnsi"/>
        </w:rPr>
      </w:pPr>
    </w:p>
    <w:p w:rsidR="0088417E" w:rsidRPr="00720018" w:rsidRDefault="0088417E">
      <w:pPr>
        <w:rPr>
          <w:rFonts w:asciiTheme="minorHAnsi" w:hAnsiTheme="minorHAnsi"/>
        </w:rPr>
      </w:pPr>
    </w:p>
    <w:sectPr w:rsidR="0088417E" w:rsidRPr="00720018" w:rsidSect="001A456E">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018" w:rsidRDefault="00720018" w:rsidP="00720018">
      <w:pPr>
        <w:spacing w:after="0" w:line="240" w:lineRule="auto"/>
      </w:pPr>
      <w:r>
        <w:separator/>
      </w:r>
    </w:p>
  </w:endnote>
  <w:endnote w:type="continuationSeparator" w:id="0">
    <w:p w:rsidR="00720018" w:rsidRDefault="00720018" w:rsidP="007200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720018">
      <w:tc>
        <w:tcPr>
          <w:tcW w:w="918" w:type="dxa"/>
        </w:tcPr>
        <w:p w:rsidR="00720018" w:rsidRDefault="00720018">
          <w:pPr>
            <w:pStyle w:val="Footer"/>
            <w:jc w:val="right"/>
            <w:rPr>
              <w:b/>
              <w:color w:val="4F81BD" w:themeColor="accent1"/>
              <w:sz w:val="32"/>
              <w:szCs w:val="32"/>
            </w:rPr>
          </w:pPr>
          <w:fldSimple w:instr=" PAGE   \* MERGEFORMAT ">
            <w:r w:rsidRPr="00720018">
              <w:rPr>
                <w:b/>
                <w:noProof/>
                <w:color w:val="4F81BD" w:themeColor="accent1"/>
                <w:sz w:val="32"/>
                <w:szCs w:val="32"/>
              </w:rPr>
              <w:t>1</w:t>
            </w:r>
          </w:fldSimple>
        </w:p>
      </w:tc>
      <w:tc>
        <w:tcPr>
          <w:tcW w:w="7938" w:type="dxa"/>
        </w:tcPr>
        <w:p w:rsidR="00720018" w:rsidRDefault="00720018">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720018" w:rsidRDefault="007200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018" w:rsidRDefault="00720018" w:rsidP="00720018">
      <w:pPr>
        <w:spacing w:after="0" w:line="240" w:lineRule="auto"/>
      </w:pPr>
      <w:r>
        <w:separator/>
      </w:r>
    </w:p>
  </w:footnote>
  <w:footnote w:type="continuationSeparator" w:id="0">
    <w:p w:rsidR="00720018" w:rsidRDefault="00720018" w:rsidP="007200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06E9"/>
    <w:multiLevelType w:val="hybridMultilevel"/>
    <w:tmpl w:val="9934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B742FB"/>
    <w:multiLevelType w:val="hybridMultilevel"/>
    <w:tmpl w:val="A65A7B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310353C"/>
    <w:multiLevelType w:val="hybridMultilevel"/>
    <w:tmpl w:val="08FA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10150"/>
    <w:multiLevelType w:val="hybridMultilevel"/>
    <w:tmpl w:val="A71ED876"/>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80A11B8"/>
    <w:multiLevelType w:val="hybridMultilevel"/>
    <w:tmpl w:val="DA4A00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0C710D45"/>
    <w:multiLevelType w:val="hybridMultilevel"/>
    <w:tmpl w:val="3C0E6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C8A32BC"/>
    <w:multiLevelType w:val="hybridMultilevel"/>
    <w:tmpl w:val="3E465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0FA67D52"/>
    <w:multiLevelType w:val="hybridMultilevel"/>
    <w:tmpl w:val="269C9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821DAA"/>
    <w:multiLevelType w:val="hybridMultilevel"/>
    <w:tmpl w:val="99EEE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15551CEC"/>
    <w:multiLevelType w:val="hybridMultilevel"/>
    <w:tmpl w:val="7FB6C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D013D5"/>
    <w:multiLevelType w:val="hybridMultilevel"/>
    <w:tmpl w:val="E9423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8AE0DF8"/>
    <w:multiLevelType w:val="hybridMultilevel"/>
    <w:tmpl w:val="19EE2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19CA11A6"/>
    <w:multiLevelType w:val="hybridMultilevel"/>
    <w:tmpl w:val="724EA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1AB12535"/>
    <w:multiLevelType w:val="hybridMultilevel"/>
    <w:tmpl w:val="349CB0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4D41A66"/>
    <w:multiLevelType w:val="hybridMultilevel"/>
    <w:tmpl w:val="2416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2A3F9A"/>
    <w:multiLevelType w:val="hybridMultilevel"/>
    <w:tmpl w:val="3734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nsid w:val="2F895D06"/>
    <w:multiLevelType w:val="hybridMultilevel"/>
    <w:tmpl w:val="CD586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0D50FE4"/>
    <w:multiLevelType w:val="hybridMultilevel"/>
    <w:tmpl w:val="81CCF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D3F82"/>
    <w:multiLevelType w:val="hybridMultilevel"/>
    <w:tmpl w:val="F146C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DA6129"/>
    <w:multiLevelType w:val="hybridMultilevel"/>
    <w:tmpl w:val="6442B7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3A6D2FB7"/>
    <w:multiLevelType w:val="hybridMultilevel"/>
    <w:tmpl w:val="28466A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1335BD"/>
    <w:multiLevelType w:val="hybridMultilevel"/>
    <w:tmpl w:val="95A8D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D4D6F26"/>
    <w:multiLevelType w:val="hybridMultilevel"/>
    <w:tmpl w:val="83F82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A80A49"/>
    <w:multiLevelType w:val="hybridMultilevel"/>
    <w:tmpl w:val="8460F3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A5F5223"/>
    <w:multiLevelType w:val="hybridMultilevel"/>
    <w:tmpl w:val="8D2E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1A3667"/>
    <w:multiLevelType w:val="hybridMultilevel"/>
    <w:tmpl w:val="8B0821E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nsid w:val="4F9E2FA9"/>
    <w:multiLevelType w:val="hybridMultilevel"/>
    <w:tmpl w:val="4CC20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66DB6"/>
    <w:multiLevelType w:val="hybridMultilevel"/>
    <w:tmpl w:val="BE78B35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7E418ED"/>
    <w:multiLevelType w:val="hybridMultilevel"/>
    <w:tmpl w:val="E5BA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12547E"/>
    <w:multiLevelType w:val="hybridMultilevel"/>
    <w:tmpl w:val="5CB0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776FD5"/>
    <w:multiLevelType w:val="hybridMultilevel"/>
    <w:tmpl w:val="7788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21808"/>
    <w:multiLevelType w:val="hybridMultilevel"/>
    <w:tmpl w:val="617644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60056801"/>
    <w:multiLevelType w:val="hybridMultilevel"/>
    <w:tmpl w:val="818C6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nsid w:val="663F5418"/>
    <w:multiLevelType w:val="hybridMultilevel"/>
    <w:tmpl w:val="A394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3765C1"/>
    <w:multiLevelType w:val="hybridMultilevel"/>
    <w:tmpl w:val="BC047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BDA546A"/>
    <w:multiLevelType w:val="hybridMultilevel"/>
    <w:tmpl w:val="E4AAE1E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146530"/>
    <w:multiLevelType w:val="hybridMultilevel"/>
    <w:tmpl w:val="3B00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26282A"/>
    <w:multiLevelType w:val="hybridMultilevel"/>
    <w:tmpl w:val="2FAC6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2E523A"/>
    <w:multiLevelType w:val="hybridMultilevel"/>
    <w:tmpl w:val="A72A6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073DE5"/>
    <w:multiLevelType w:val="hybridMultilevel"/>
    <w:tmpl w:val="8F288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nsid w:val="6F2B1ED0"/>
    <w:multiLevelType w:val="hybridMultilevel"/>
    <w:tmpl w:val="394696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BF95DE0"/>
    <w:multiLevelType w:val="hybridMultilevel"/>
    <w:tmpl w:val="3266C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E4B49BE"/>
    <w:multiLevelType w:val="hybridMultilevel"/>
    <w:tmpl w:val="76EA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22"/>
  </w:num>
  <w:num w:numId="4">
    <w:abstractNumId w:val="15"/>
  </w:num>
  <w:num w:numId="5">
    <w:abstractNumId w:val="19"/>
  </w:num>
  <w:num w:numId="6">
    <w:abstractNumId w:val="8"/>
  </w:num>
  <w:num w:numId="7">
    <w:abstractNumId w:val="28"/>
  </w:num>
  <w:num w:numId="8">
    <w:abstractNumId w:val="39"/>
  </w:num>
  <w:num w:numId="9">
    <w:abstractNumId w:val="38"/>
  </w:num>
  <w:num w:numId="10">
    <w:abstractNumId w:val="2"/>
  </w:num>
  <w:num w:numId="11">
    <w:abstractNumId w:val="31"/>
  </w:num>
  <w:num w:numId="12">
    <w:abstractNumId w:val="0"/>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1"/>
  </w:num>
  <w:num w:numId="16">
    <w:abstractNumId w:val="6"/>
  </w:num>
  <w:num w:numId="17">
    <w:abstractNumId w:val="33"/>
  </w:num>
  <w:num w:numId="18">
    <w:abstractNumId w:val="29"/>
  </w:num>
  <w:num w:numId="19">
    <w:abstractNumId w:val="4"/>
  </w:num>
  <w:num w:numId="20">
    <w:abstractNumId w:val="20"/>
  </w:num>
  <w:num w:numId="21">
    <w:abstractNumId w:val="42"/>
  </w:num>
  <w:num w:numId="22">
    <w:abstractNumId w:val="11"/>
  </w:num>
  <w:num w:numId="23">
    <w:abstractNumId w:val="12"/>
  </w:num>
  <w:num w:numId="24">
    <w:abstractNumId w:val="9"/>
  </w:num>
  <w:num w:numId="25">
    <w:abstractNumId w:val="41"/>
  </w:num>
  <w:num w:numId="26">
    <w:abstractNumId w:val="13"/>
  </w:num>
  <w:num w:numId="27">
    <w:abstractNumId w:val="7"/>
  </w:num>
  <w:num w:numId="28">
    <w:abstractNumId w:val="37"/>
  </w:num>
  <w:num w:numId="29">
    <w:abstractNumId w:val="34"/>
  </w:num>
  <w:num w:numId="30">
    <w:abstractNumId w:val="16"/>
  </w:num>
  <w:num w:numId="31">
    <w:abstractNumId w:val="17"/>
  </w:num>
  <w:num w:numId="32">
    <w:abstractNumId w:val="18"/>
  </w:num>
  <w:num w:numId="33">
    <w:abstractNumId w:val="44"/>
  </w:num>
  <w:num w:numId="34">
    <w:abstractNumId w:val="36"/>
  </w:num>
  <w:num w:numId="35">
    <w:abstractNumId w:val="23"/>
  </w:num>
  <w:num w:numId="36">
    <w:abstractNumId w:val="14"/>
  </w:num>
  <w:num w:numId="37">
    <w:abstractNumId w:val="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4"/>
  </w:num>
  <w:num w:numId="42">
    <w:abstractNumId w:val="40"/>
  </w:num>
  <w:num w:numId="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27"/>
  </w:num>
  <w:num w:numId="46">
    <w:abstractNumId w:val="35"/>
  </w:num>
  <w:num w:numId="47">
    <w:abstractNumId w:val="10"/>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42027"/>
    <w:rsid w:val="00056FCC"/>
    <w:rsid w:val="002C2C0F"/>
    <w:rsid w:val="003C026C"/>
    <w:rsid w:val="005F018D"/>
    <w:rsid w:val="0064536A"/>
    <w:rsid w:val="00720018"/>
    <w:rsid w:val="007A0149"/>
    <w:rsid w:val="0088417E"/>
    <w:rsid w:val="009713E4"/>
    <w:rsid w:val="009C41F9"/>
    <w:rsid w:val="00A0109E"/>
    <w:rsid w:val="00C33B74"/>
    <w:rsid w:val="00D22B4B"/>
    <w:rsid w:val="00F420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2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42027"/>
    <w:pPr>
      <w:spacing w:after="0" w:line="240" w:lineRule="auto"/>
      <w:ind w:left="720"/>
      <w:contextualSpacing/>
    </w:pPr>
    <w:rPr>
      <w:rFonts w:ascii="Arial" w:eastAsia="Times New Roman" w:hAnsi="Arial"/>
      <w:sz w:val="24"/>
      <w:szCs w:val="24"/>
    </w:rPr>
  </w:style>
  <w:style w:type="character" w:customStyle="1" w:styleId="apple-converted-space">
    <w:name w:val="apple-converted-space"/>
    <w:basedOn w:val="DefaultParagraphFont"/>
    <w:rsid w:val="00F42027"/>
  </w:style>
  <w:style w:type="paragraph" w:customStyle="1" w:styleId="Default">
    <w:name w:val="Default"/>
    <w:rsid w:val="007A0149"/>
    <w:pPr>
      <w:autoSpaceDE w:val="0"/>
      <w:autoSpaceDN w:val="0"/>
      <w:adjustRightInd w:val="0"/>
      <w:spacing w:after="0" w:line="240" w:lineRule="auto"/>
    </w:pPr>
    <w:rPr>
      <w:rFonts w:ascii="Verdana" w:eastAsia="Calibri" w:hAnsi="Verdana" w:cs="Verdana"/>
      <w:color w:val="000000"/>
      <w:sz w:val="24"/>
      <w:szCs w:val="24"/>
    </w:rPr>
  </w:style>
  <w:style w:type="paragraph" w:styleId="NoSpacing">
    <w:name w:val="No Spacing"/>
    <w:uiPriority w:val="1"/>
    <w:qFormat/>
    <w:rsid w:val="002C2C0F"/>
    <w:pPr>
      <w:spacing w:after="0" w:line="240" w:lineRule="auto"/>
    </w:pPr>
    <w:rPr>
      <w:rFonts w:ascii="Calibri" w:eastAsia="Calibri" w:hAnsi="Calibri" w:cs="Times New Roman"/>
    </w:rPr>
  </w:style>
  <w:style w:type="paragraph" w:styleId="Header">
    <w:name w:val="header"/>
    <w:basedOn w:val="Normal"/>
    <w:link w:val="HeaderChar"/>
    <w:uiPriority w:val="99"/>
    <w:semiHidden/>
    <w:unhideWhenUsed/>
    <w:rsid w:val="007200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20018"/>
    <w:rPr>
      <w:rFonts w:ascii="Calibri" w:eastAsia="Calibri" w:hAnsi="Calibri" w:cs="Times New Roman"/>
    </w:rPr>
  </w:style>
  <w:style w:type="paragraph" w:styleId="Footer">
    <w:name w:val="footer"/>
    <w:basedOn w:val="Normal"/>
    <w:link w:val="FooterChar"/>
    <w:uiPriority w:val="99"/>
    <w:unhideWhenUsed/>
    <w:rsid w:val="007200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001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2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42027"/>
    <w:pPr>
      <w:spacing w:after="0" w:line="240" w:lineRule="auto"/>
      <w:ind w:left="720"/>
      <w:contextualSpacing/>
    </w:pPr>
    <w:rPr>
      <w:rFonts w:ascii="Arial" w:eastAsia="Times New Roman" w:hAnsi="Arial"/>
      <w:sz w:val="24"/>
      <w:szCs w:val="24"/>
    </w:rPr>
  </w:style>
  <w:style w:type="character" w:customStyle="1" w:styleId="apple-converted-space">
    <w:name w:val="apple-converted-space"/>
    <w:basedOn w:val="DefaultParagraphFont"/>
    <w:rsid w:val="00F42027"/>
  </w:style>
  <w:style w:type="paragraph" w:customStyle="1" w:styleId="Default">
    <w:name w:val="Default"/>
    <w:rsid w:val="007A0149"/>
    <w:pPr>
      <w:autoSpaceDE w:val="0"/>
      <w:autoSpaceDN w:val="0"/>
      <w:adjustRightInd w:val="0"/>
      <w:spacing w:after="0" w:line="240" w:lineRule="auto"/>
    </w:pPr>
    <w:rPr>
      <w:rFonts w:ascii="Verdana" w:eastAsia="Calibri" w:hAnsi="Verdana" w:cs="Verdana"/>
      <w:color w:val="000000"/>
      <w:sz w:val="24"/>
      <w:szCs w:val="24"/>
    </w:rPr>
  </w:style>
  <w:style w:type="paragraph" w:styleId="NoSpacing">
    <w:name w:val="No Spacing"/>
    <w:uiPriority w:val="1"/>
    <w:qFormat/>
    <w:rsid w:val="002C2C0F"/>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1512673">
      <w:bodyDiv w:val="1"/>
      <w:marLeft w:val="0"/>
      <w:marRight w:val="0"/>
      <w:marTop w:val="0"/>
      <w:marBottom w:val="0"/>
      <w:divBdr>
        <w:top w:val="none" w:sz="0" w:space="0" w:color="auto"/>
        <w:left w:val="none" w:sz="0" w:space="0" w:color="auto"/>
        <w:bottom w:val="none" w:sz="0" w:space="0" w:color="auto"/>
        <w:right w:val="none" w:sz="0" w:space="0" w:color="auto"/>
      </w:divBdr>
    </w:div>
    <w:div w:id="101076505">
      <w:bodyDiv w:val="1"/>
      <w:marLeft w:val="0"/>
      <w:marRight w:val="0"/>
      <w:marTop w:val="0"/>
      <w:marBottom w:val="0"/>
      <w:divBdr>
        <w:top w:val="none" w:sz="0" w:space="0" w:color="auto"/>
        <w:left w:val="none" w:sz="0" w:space="0" w:color="auto"/>
        <w:bottom w:val="none" w:sz="0" w:space="0" w:color="auto"/>
        <w:right w:val="none" w:sz="0" w:space="0" w:color="auto"/>
      </w:divBdr>
    </w:div>
    <w:div w:id="197358410">
      <w:bodyDiv w:val="1"/>
      <w:marLeft w:val="0"/>
      <w:marRight w:val="0"/>
      <w:marTop w:val="0"/>
      <w:marBottom w:val="0"/>
      <w:divBdr>
        <w:top w:val="none" w:sz="0" w:space="0" w:color="auto"/>
        <w:left w:val="none" w:sz="0" w:space="0" w:color="auto"/>
        <w:bottom w:val="none" w:sz="0" w:space="0" w:color="auto"/>
        <w:right w:val="none" w:sz="0" w:space="0" w:color="auto"/>
      </w:divBdr>
    </w:div>
    <w:div w:id="371073327">
      <w:bodyDiv w:val="1"/>
      <w:marLeft w:val="0"/>
      <w:marRight w:val="0"/>
      <w:marTop w:val="0"/>
      <w:marBottom w:val="0"/>
      <w:divBdr>
        <w:top w:val="none" w:sz="0" w:space="0" w:color="auto"/>
        <w:left w:val="none" w:sz="0" w:space="0" w:color="auto"/>
        <w:bottom w:val="none" w:sz="0" w:space="0" w:color="auto"/>
        <w:right w:val="none" w:sz="0" w:space="0" w:color="auto"/>
      </w:divBdr>
    </w:div>
    <w:div w:id="371392525">
      <w:bodyDiv w:val="1"/>
      <w:marLeft w:val="0"/>
      <w:marRight w:val="0"/>
      <w:marTop w:val="0"/>
      <w:marBottom w:val="0"/>
      <w:divBdr>
        <w:top w:val="none" w:sz="0" w:space="0" w:color="auto"/>
        <w:left w:val="none" w:sz="0" w:space="0" w:color="auto"/>
        <w:bottom w:val="none" w:sz="0" w:space="0" w:color="auto"/>
        <w:right w:val="none" w:sz="0" w:space="0" w:color="auto"/>
      </w:divBdr>
    </w:div>
    <w:div w:id="457990209">
      <w:bodyDiv w:val="1"/>
      <w:marLeft w:val="0"/>
      <w:marRight w:val="0"/>
      <w:marTop w:val="0"/>
      <w:marBottom w:val="0"/>
      <w:divBdr>
        <w:top w:val="none" w:sz="0" w:space="0" w:color="auto"/>
        <w:left w:val="none" w:sz="0" w:space="0" w:color="auto"/>
        <w:bottom w:val="none" w:sz="0" w:space="0" w:color="auto"/>
        <w:right w:val="none" w:sz="0" w:space="0" w:color="auto"/>
      </w:divBdr>
    </w:div>
    <w:div w:id="556859405">
      <w:bodyDiv w:val="1"/>
      <w:marLeft w:val="0"/>
      <w:marRight w:val="0"/>
      <w:marTop w:val="0"/>
      <w:marBottom w:val="0"/>
      <w:divBdr>
        <w:top w:val="none" w:sz="0" w:space="0" w:color="auto"/>
        <w:left w:val="none" w:sz="0" w:space="0" w:color="auto"/>
        <w:bottom w:val="none" w:sz="0" w:space="0" w:color="auto"/>
        <w:right w:val="none" w:sz="0" w:space="0" w:color="auto"/>
      </w:divBdr>
    </w:div>
    <w:div w:id="670568379">
      <w:bodyDiv w:val="1"/>
      <w:marLeft w:val="0"/>
      <w:marRight w:val="0"/>
      <w:marTop w:val="0"/>
      <w:marBottom w:val="0"/>
      <w:divBdr>
        <w:top w:val="none" w:sz="0" w:space="0" w:color="auto"/>
        <w:left w:val="none" w:sz="0" w:space="0" w:color="auto"/>
        <w:bottom w:val="none" w:sz="0" w:space="0" w:color="auto"/>
        <w:right w:val="none" w:sz="0" w:space="0" w:color="auto"/>
      </w:divBdr>
    </w:div>
    <w:div w:id="905337204">
      <w:bodyDiv w:val="1"/>
      <w:marLeft w:val="0"/>
      <w:marRight w:val="0"/>
      <w:marTop w:val="0"/>
      <w:marBottom w:val="0"/>
      <w:divBdr>
        <w:top w:val="none" w:sz="0" w:space="0" w:color="auto"/>
        <w:left w:val="none" w:sz="0" w:space="0" w:color="auto"/>
        <w:bottom w:val="none" w:sz="0" w:space="0" w:color="auto"/>
        <w:right w:val="none" w:sz="0" w:space="0" w:color="auto"/>
      </w:divBdr>
    </w:div>
    <w:div w:id="1016809149">
      <w:bodyDiv w:val="1"/>
      <w:marLeft w:val="0"/>
      <w:marRight w:val="0"/>
      <w:marTop w:val="0"/>
      <w:marBottom w:val="0"/>
      <w:divBdr>
        <w:top w:val="none" w:sz="0" w:space="0" w:color="auto"/>
        <w:left w:val="none" w:sz="0" w:space="0" w:color="auto"/>
        <w:bottom w:val="none" w:sz="0" w:space="0" w:color="auto"/>
        <w:right w:val="none" w:sz="0" w:space="0" w:color="auto"/>
      </w:divBdr>
    </w:div>
    <w:div w:id="1350911704">
      <w:bodyDiv w:val="1"/>
      <w:marLeft w:val="0"/>
      <w:marRight w:val="0"/>
      <w:marTop w:val="0"/>
      <w:marBottom w:val="0"/>
      <w:divBdr>
        <w:top w:val="none" w:sz="0" w:space="0" w:color="auto"/>
        <w:left w:val="none" w:sz="0" w:space="0" w:color="auto"/>
        <w:bottom w:val="none" w:sz="0" w:space="0" w:color="auto"/>
        <w:right w:val="none" w:sz="0" w:space="0" w:color="auto"/>
      </w:divBdr>
    </w:div>
    <w:div w:id="1378775509">
      <w:bodyDiv w:val="1"/>
      <w:marLeft w:val="0"/>
      <w:marRight w:val="0"/>
      <w:marTop w:val="0"/>
      <w:marBottom w:val="0"/>
      <w:divBdr>
        <w:top w:val="none" w:sz="0" w:space="0" w:color="auto"/>
        <w:left w:val="none" w:sz="0" w:space="0" w:color="auto"/>
        <w:bottom w:val="none" w:sz="0" w:space="0" w:color="auto"/>
        <w:right w:val="none" w:sz="0" w:space="0" w:color="auto"/>
      </w:divBdr>
    </w:div>
    <w:div w:id="1388187205">
      <w:bodyDiv w:val="1"/>
      <w:marLeft w:val="0"/>
      <w:marRight w:val="0"/>
      <w:marTop w:val="0"/>
      <w:marBottom w:val="0"/>
      <w:divBdr>
        <w:top w:val="none" w:sz="0" w:space="0" w:color="auto"/>
        <w:left w:val="none" w:sz="0" w:space="0" w:color="auto"/>
        <w:bottom w:val="none" w:sz="0" w:space="0" w:color="auto"/>
        <w:right w:val="none" w:sz="0" w:space="0" w:color="auto"/>
      </w:divBdr>
    </w:div>
    <w:div w:id="1763649419">
      <w:bodyDiv w:val="1"/>
      <w:marLeft w:val="0"/>
      <w:marRight w:val="0"/>
      <w:marTop w:val="0"/>
      <w:marBottom w:val="0"/>
      <w:divBdr>
        <w:top w:val="none" w:sz="0" w:space="0" w:color="auto"/>
        <w:left w:val="none" w:sz="0" w:space="0" w:color="auto"/>
        <w:bottom w:val="none" w:sz="0" w:space="0" w:color="auto"/>
        <w:right w:val="none" w:sz="0" w:space="0" w:color="auto"/>
      </w:divBdr>
    </w:div>
    <w:div w:id="1919435261">
      <w:bodyDiv w:val="1"/>
      <w:marLeft w:val="0"/>
      <w:marRight w:val="0"/>
      <w:marTop w:val="0"/>
      <w:marBottom w:val="0"/>
      <w:divBdr>
        <w:top w:val="none" w:sz="0" w:space="0" w:color="auto"/>
        <w:left w:val="none" w:sz="0" w:space="0" w:color="auto"/>
        <w:bottom w:val="none" w:sz="0" w:space="0" w:color="auto"/>
        <w:right w:val="none" w:sz="0" w:space="0" w:color="auto"/>
      </w:divBdr>
    </w:div>
    <w:div w:id="1996452845">
      <w:bodyDiv w:val="1"/>
      <w:marLeft w:val="0"/>
      <w:marRight w:val="0"/>
      <w:marTop w:val="0"/>
      <w:marBottom w:val="0"/>
      <w:divBdr>
        <w:top w:val="none" w:sz="0" w:space="0" w:color="auto"/>
        <w:left w:val="none" w:sz="0" w:space="0" w:color="auto"/>
        <w:bottom w:val="none" w:sz="0" w:space="0" w:color="auto"/>
        <w:right w:val="none" w:sz="0" w:space="0" w:color="auto"/>
      </w:divBdr>
    </w:div>
    <w:div w:id="2034837497">
      <w:bodyDiv w:val="1"/>
      <w:marLeft w:val="0"/>
      <w:marRight w:val="0"/>
      <w:marTop w:val="0"/>
      <w:marBottom w:val="0"/>
      <w:divBdr>
        <w:top w:val="none" w:sz="0" w:space="0" w:color="auto"/>
        <w:left w:val="none" w:sz="0" w:space="0" w:color="auto"/>
        <w:bottom w:val="none" w:sz="0" w:space="0" w:color="auto"/>
        <w:right w:val="none" w:sz="0" w:space="0" w:color="auto"/>
      </w:divBdr>
    </w:div>
    <w:div w:id="20360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19959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3</cp:revision>
  <dcterms:created xsi:type="dcterms:W3CDTF">2013-06-21T16:22:00Z</dcterms:created>
  <dcterms:modified xsi:type="dcterms:W3CDTF">2013-07-22T19:05:00Z</dcterms:modified>
</cp:coreProperties>
</file>